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overflowPunct w:val="0"/>
        <w:autoSpaceDE w:val="0"/>
        <w:autoSpaceDN w:val="0"/>
        <w:snapToGrid/>
        <w:spacing w:line="600" w:lineRule="exact"/>
        <w:jc w:val="center"/>
        <w:rPr>
          <w:sz w:val="44"/>
          <w:szCs w:val="44"/>
        </w:rPr>
      </w:pPr>
      <w:r>
        <mc:AlternateContent>
          <mc:Choice Requires="wps">
            <w:drawing>
              <wp:anchor distT="0" distB="0" distL="114300" distR="114300" simplePos="0" relativeHeight="251657216" behindDoc="0" locked="0" layoutInCell="1" allowOverlap="1">
                <wp:simplePos x="0" y="0"/>
                <wp:positionH relativeFrom="column">
                  <wp:posOffset>4122420</wp:posOffset>
                </wp:positionH>
                <wp:positionV relativeFrom="paragraph">
                  <wp:posOffset>-521970</wp:posOffset>
                </wp:positionV>
                <wp:extent cx="1922145" cy="629920"/>
                <wp:effectExtent l="0" t="0" r="8255" b="5080"/>
                <wp:wrapNone/>
                <wp:docPr id="307" name="文字方塊 2"/>
                <wp:cNvGraphicFramePr/>
                <a:graphic xmlns:a="http://schemas.openxmlformats.org/drawingml/2006/main">
                  <a:graphicData uri="http://schemas.microsoft.com/office/word/2010/wordprocessingShape">
                    <wps:wsp>
                      <wps:cNvSpPr txBox="1">
                        <a:spLocks noChangeArrowheads="1"/>
                      </wps:cNvSpPr>
                      <wps:spPr bwMode="auto">
                        <a:xfrm>
                          <a:off x="0" y="0"/>
                          <a:ext cx="1922145" cy="629920"/>
                        </a:xfrm>
                        <a:prstGeom prst="rect">
                          <a:avLst/>
                        </a:prstGeom>
                        <a:solidFill>
                          <a:srgbClr val="FFFFFF"/>
                        </a:solidFill>
                        <a:ln w="9525">
                          <a:noFill/>
                          <a:miter lim="800000"/>
                        </a:ln>
                      </wps:spPr>
                      <wps:txbx>
                        <w:txbxContent>
                          <w:p>
                            <w:pPr>
                              <w:spacing w:line="0" w:lineRule="atLeast"/>
                              <w:rPr>
                                <w:sz w:val="28"/>
                              </w:rPr>
                            </w:pPr>
                            <w:r>
                              <w:rPr>
                                <w:rFonts w:hint="eastAsia"/>
                                <w:sz w:val="28"/>
                              </w:rPr>
                              <w:t>申請日：</w:t>
                            </w:r>
                          </w:p>
                          <w:p>
                            <w:pPr>
                              <w:spacing w:line="0" w:lineRule="atLeast"/>
                              <w:rPr>
                                <w:sz w:val="28"/>
                              </w:rPr>
                            </w:pPr>
                            <w:r>
                              <w:rPr>
                                <w:rFonts w:hint="eastAsia"/>
                                <w:sz w:val="28"/>
                              </w:rPr>
                              <w:t>IPC分類：</w:t>
                            </w:r>
                          </w:p>
                        </w:txbxContent>
                      </wps:txbx>
                      <wps:bodyPr rot="0" vert="horz" wrap="square" lIns="91440" tIns="45720" rIns="91440" bIns="45720" anchor="t" anchorCtr="0">
                        <a:noAutofit/>
                      </wps:bodyPr>
                    </wps:wsp>
                  </a:graphicData>
                </a:graphic>
              </wp:anchor>
            </w:drawing>
          </mc:Choice>
          <mc:Fallback>
            <w:pict>
              <v:shape id="文字方塊 2" o:spid="_x0000_s1026" o:spt="202" type="#_x0000_t202" style="position:absolute;left:0pt;margin-left:324.6pt;margin-top:-41.1pt;height:49.6pt;width:151.35pt;z-index:251657216;mso-width-relative:page;mso-height-relative:page;" fillcolor="#FFFFFF" filled="t" stroked="f" coordsize="21600,21600" o:gfxdata="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6IRotgAAAAKAQAADwAAAAAAAAABACAAAAAiAAAAZHJzL2Rvd25yZXYueG1sUEsBAhQAFAAAAAgA&#10;h07iQAaY+mslAgAACQQAAA4AAAAAAAAAAQAgAAAAJwEAAGRycy9lMm9Eb2MueG1sUEsFBgAAAAAG&#10;AAYAWQEAAL4FAAAAAA==&#10;">
                <v:fill on="t" focussize="0,0"/>
                <v:stroke on="f" miterlimit="8" joinstyle="miter"/>
                <v:imagedata o:title=""/>
                <o:lock v:ext="edit" aspectratio="f"/>
                <v:textbox>
                  <w:txbxContent>
                    <w:p>
                      <w:pPr>
                        <w:spacing w:line="0" w:lineRule="atLeast"/>
                        <w:rPr>
                          <w:sz w:val="28"/>
                        </w:rPr>
                      </w:pPr>
                      <w:r>
                        <w:rPr>
                          <w:rFonts w:hint="eastAsia"/>
                          <w:sz w:val="28"/>
                        </w:rPr>
                        <w:t>申請日：</w:t>
                      </w:r>
                    </w:p>
                    <w:p>
                      <w:pPr>
                        <w:spacing w:line="0" w:lineRule="atLeast"/>
                        <w:rPr>
                          <w:sz w:val="28"/>
                        </w:rPr>
                      </w:pPr>
                      <w:r>
                        <w:rPr>
                          <w:rFonts w:hint="eastAsia"/>
                          <w:sz w:val="28"/>
                        </w:rPr>
                        <w:t>IPC分類：</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-629920</wp:posOffset>
                </wp:positionV>
                <wp:extent cx="1483360" cy="363855"/>
                <wp:effectExtent l="0" t="0" r="2540" b="4445"/>
                <wp:wrapNone/>
                <wp:docPr id="5" name="文字方塊 2"/>
                <wp:cNvGraphicFramePr/>
                <a:graphic xmlns:a="http://schemas.openxmlformats.org/drawingml/2006/main">
                  <a:graphicData uri="http://schemas.microsoft.com/office/word/2010/wordprocessingShape">
                    <wps:wsp>
                      <wps:cNvSpPr txBox="1">
                        <a:spLocks noChangeArrowheads="1"/>
                      </wps:cNvSpPr>
                      <wps:spPr bwMode="auto">
                        <a:xfrm>
                          <a:off x="0" y="0"/>
                          <a:ext cx="1483360" cy="363855"/>
                        </a:xfrm>
                        <a:prstGeom prst="rect">
                          <a:avLst/>
                        </a:prstGeom>
                        <a:solidFill>
                          <a:srgbClr val="FFFFFF"/>
                        </a:solidFill>
                        <a:ln w="9525">
                          <a:noFill/>
                          <a:miter lim="800000"/>
                        </a:ln>
                      </wps:spPr>
                      <wps:txbx>
                        <w:txbxContent>
                          <w:p>
                            <w:pPr>
                              <w:spacing w:line="0" w:lineRule="atLeast"/>
                              <w:rPr>
                                <w:sz w:val="28"/>
                              </w:rPr>
                            </w:pPr>
                            <w:r>
                              <w:rPr>
                                <w:rFonts w:hint="eastAsia"/>
                                <w:sz w:val="28"/>
                              </w:rPr>
                              <w:t>申請案號：</w:t>
                            </w:r>
                          </w:p>
                        </w:txbxContent>
                      </wps:txbx>
                      <wps:bodyPr rot="0" vert="horz" wrap="square" lIns="91440" tIns="45720" rIns="91440" bIns="45720" anchor="t" anchorCtr="0">
                        <a:noAutofit/>
                      </wps:bodyPr>
                    </wps:wsp>
                  </a:graphicData>
                </a:graphic>
              </wp:anchor>
            </w:drawing>
          </mc:Choice>
          <mc:Fallback>
            <w:pict>
              <v:shape id="文字方塊 2" o:spid="_x0000_s1026" o:spt="202" type="#_x0000_t202" style="position:absolute;left:0pt;margin-left:0pt;margin-top:-49.6pt;height:28.65pt;width:116.8pt;z-index:251658240;mso-width-relative:page;mso-height-relative:page;" fillcolor="#FFFFFF" filled="t" stroked="f" coordsize="21600,21600" o:gfxdata="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2BSPX&#10;1wAAAAgBAAAPAAAAAAAAAAEAIAAAACIAAABkcnMvZG93bnJldi54bWxQSwECFAAUAAAACACHTuJA&#10;v5QaZSICAAAHBAAADgAAAAAAAAABACAAAAAmAQAAZHJzL2Uyb0RvYy54bWxQSwUGAAAAAAYABgBZ&#10;AQAAugUAAAAA&#10;">
                <v:fill on="t" focussize="0,0"/>
                <v:stroke on="f" miterlimit="8" joinstyle="miter"/>
                <v:imagedata o:title=""/>
                <o:lock v:ext="edit" aspectratio="f"/>
                <v:textbox>
                  <w:txbxContent>
                    <w:p>
                      <w:pPr>
                        <w:spacing w:line="0" w:lineRule="atLeast"/>
                        <w:rPr>
                          <w:sz w:val="28"/>
                        </w:rPr>
                      </w:pPr>
                      <w:r>
                        <w:rPr>
                          <w:rFonts w:hint="eastAsia"/>
                          <w:sz w:val="28"/>
                        </w:rPr>
                        <w:t>申請案號：</w:t>
                      </w:r>
                    </w:p>
                  </w:txbxContent>
                </v:textbox>
              </v:shape>
            </w:pict>
          </mc:Fallback>
        </mc:AlternateContent>
      </w:r>
      <w:r>
        <w:rPr>
          <w:rFonts w:hint="eastAsia"/>
          <w:sz w:val="44"/>
          <w:szCs w:val="44"/>
        </w:rPr>
        <w:t>【發明摘要】</w:t>
      </w:r>
    </w:p>
    <w:p>
      <w:pPr>
        <w:pStyle w:val="2"/>
        <w:overflowPunct w:val="0"/>
        <w:autoSpaceDE w:val="0"/>
        <w:autoSpaceDN w:val="0"/>
        <w:snapToGrid/>
        <w:spacing w:line="600" w:lineRule="exact"/>
        <w:rPr>
          <w:sz w:val="28"/>
          <w:szCs w:val="44"/>
        </w:rPr>
      </w:pPr>
      <w:r>
        <w:rPr>
          <w:rFonts w:hint="eastAsia"/>
          <w:sz w:val="28"/>
          <w:szCs w:val="44"/>
        </w:rPr>
        <w:t>【中文發明名稱】　　</w:t>
      </w:r>
      <w:r>
        <w:rPr>
          <w:rFonts w:hint="eastAsia" w:ascii="PMingLiU" w:hAnsi="PMingLiU"/>
          <w:spacing w:val="32"/>
          <w:sz w:val="28"/>
          <w:szCs w:val="28"/>
        </w:rPr>
        <w:t>密封袋及其使用方法</w:t>
      </w:r>
    </w:p>
    <w:p>
      <w:pPr>
        <w:pStyle w:val="2"/>
        <w:overflowPunct w:val="0"/>
        <w:autoSpaceDE w:val="0"/>
        <w:autoSpaceDN w:val="0"/>
        <w:snapToGrid/>
        <w:spacing w:line="600" w:lineRule="exact"/>
        <w:rPr>
          <w:sz w:val="28"/>
          <w:szCs w:val="44"/>
        </w:rPr>
      </w:pPr>
      <w:r>
        <w:rPr>
          <w:rFonts w:hint="eastAsia"/>
          <w:sz w:val="28"/>
          <w:szCs w:val="44"/>
        </w:rPr>
        <w:t>【英文發明名稱】　　</w:t>
      </w:r>
      <w:r>
        <w:rPr>
          <w:rFonts w:hint="eastAsia" w:ascii="PMingLiU" w:hAnsi="PMingLiU" w:cs="PMingLiU"/>
          <w:spacing w:val="32"/>
          <w:sz w:val="28"/>
          <w:szCs w:val="28"/>
        </w:rPr>
        <w:t>無</w:t>
      </w:r>
    </w:p>
    <w:p>
      <w:pPr>
        <w:pStyle w:val="2"/>
        <w:overflowPunct w:val="0"/>
        <w:autoSpaceDE w:val="0"/>
        <w:autoSpaceDN w:val="0"/>
        <w:snapToGrid/>
        <w:spacing w:line="600" w:lineRule="exact"/>
        <w:rPr>
          <w:sz w:val="28"/>
          <w:szCs w:val="44"/>
        </w:rPr>
      </w:pPr>
      <w:r>
        <w:rPr>
          <w:sz w:val="28"/>
          <w:szCs w:val="44"/>
        </w:rPr>
        <w:t xml:space="preserve"> </w:t>
      </w:r>
      <w:bookmarkStart w:id="30" w:name="_GoBack"/>
      <w:bookmarkEnd w:id="30"/>
    </w:p>
    <w:p>
      <w:pPr>
        <w:pStyle w:val="2"/>
        <w:overflowPunct w:val="0"/>
        <w:autoSpaceDE w:val="0"/>
        <w:autoSpaceDN w:val="0"/>
        <w:snapToGrid/>
        <w:spacing w:line="600" w:lineRule="exact"/>
        <w:rPr>
          <w:sz w:val="28"/>
          <w:szCs w:val="44"/>
        </w:rPr>
      </w:pPr>
      <w:r>
        <w:rPr>
          <w:rFonts w:hint="eastAsia"/>
          <w:sz w:val="28"/>
          <w:szCs w:val="44"/>
        </w:rPr>
        <w:t>【中文】</w:t>
      </w:r>
    </w:p>
    <w:p>
      <w:pPr>
        <w:pStyle w:val="4"/>
        <w:overflowPunct w:val="0"/>
        <w:autoSpaceDE w:val="0"/>
        <w:autoSpaceDN w:val="0"/>
        <w:spacing w:before="0" w:beforeAutospacing="0" w:after="0" w:afterAutospacing="0" w:line="600" w:lineRule="exact"/>
        <w:ind w:firstLine="694" w:firstLineChars="202"/>
        <w:jc w:val="both"/>
        <w:rPr>
          <w:color w:val="auto"/>
          <w:spacing w:val="32"/>
          <w:sz w:val="28"/>
          <w:szCs w:val="28"/>
        </w:rPr>
      </w:pPr>
      <w:r>
        <w:rPr>
          <w:rFonts w:hint="eastAsia"/>
          <w:color w:val="auto"/>
          <w:spacing w:val="32"/>
          <w:sz w:val="28"/>
          <w:szCs w:val="28"/>
        </w:rPr>
        <w:t>一種密封袋可有效隔絕密封袋內部與外界。該密封袋包含有一袋體，以及設置於該袋體上之一第一</w:t>
      </w:r>
      <w:r>
        <w:rPr>
          <w:color w:val="auto"/>
          <w:spacing w:val="32"/>
          <w:sz w:val="28"/>
          <w:szCs w:val="28"/>
        </w:rPr>
        <w:t>夾鍊</w:t>
      </w:r>
      <w:r>
        <w:rPr>
          <w:rFonts w:hint="eastAsia"/>
          <w:color w:val="auto"/>
          <w:spacing w:val="32"/>
          <w:sz w:val="28"/>
          <w:szCs w:val="28"/>
        </w:rPr>
        <w:t>、一第二</w:t>
      </w:r>
      <w:r>
        <w:rPr>
          <w:color w:val="auto"/>
          <w:spacing w:val="32"/>
          <w:sz w:val="28"/>
          <w:szCs w:val="28"/>
        </w:rPr>
        <w:t>夾鍊</w:t>
      </w:r>
      <w:r>
        <w:rPr>
          <w:rFonts w:hint="eastAsia"/>
          <w:color w:val="auto"/>
          <w:spacing w:val="32"/>
          <w:sz w:val="28"/>
          <w:szCs w:val="28"/>
        </w:rPr>
        <w:t>與一洩氣裝置；該袋體具有一容置空間與一開口；該第一</w:t>
      </w:r>
      <w:r>
        <w:rPr>
          <w:color w:val="auto"/>
          <w:spacing w:val="32"/>
          <w:sz w:val="28"/>
          <w:szCs w:val="28"/>
        </w:rPr>
        <w:t>夾鍊</w:t>
      </w:r>
      <w:r>
        <w:rPr>
          <w:rFonts w:hint="eastAsia"/>
          <w:color w:val="auto"/>
          <w:spacing w:val="32"/>
          <w:sz w:val="28"/>
          <w:szCs w:val="28"/>
        </w:rPr>
        <w:t>用以封閉該袋體之開口；該第二</w:t>
      </w:r>
      <w:r>
        <w:rPr>
          <w:color w:val="auto"/>
          <w:spacing w:val="32"/>
          <w:sz w:val="28"/>
          <w:szCs w:val="28"/>
        </w:rPr>
        <w:t>夾鍊</w:t>
      </w:r>
      <w:r>
        <w:rPr>
          <w:rFonts w:hint="eastAsia"/>
          <w:color w:val="auto"/>
          <w:spacing w:val="32"/>
          <w:sz w:val="28"/>
          <w:szCs w:val="28"/>
        </w:rPr>
        <w:t>用以將該容置空間分隔為一第一次空間與一第二次空間，其中該第一次空間位於該第一</w:t>
      </w:r>
      <w:r>
        <w:rPr>
          <w:color w:val="auto"/>
          <w:spacing w:val="32"/>
          <w:sz w:val="28"/>
          <w:szCs w:val="28"/>
        </w:rPr>
        <w:t>夾鍊</w:t>
      </w:r>
      <w:r>
        <w:rPr>
          <w:rFonts w:hint="eastAsia"/>
          <w:color w:val="auto"/>
          <w:spacing w:val="32"/>
          <w:sz w:val="28"/>
          <w:szCs w:val="28"/>
        </w:rPr>
        <w:t>與該第二</w:t>
      </w:r>
      <w:r>
        <w:rPr>
          <w:color w:val="auto"/>
          <w:spacing w:val="32"/>
          <w:sz w:val="28"/>
          <w:szCs w:val="28"/>
        </w:rPr>
        <w:t>夾鍊</w:t>
      </w:r>
      <w:r>
        <w:rPr>
          <w:rFonts w:hint="eastAsia"/>
          <w:color w:val="auto"/>
          <w:spacing w:val="32"/>
          <w:sz w:val="28"/>
          <w:szCs w:val="28"/>
        </w:rPr>
        <w:t>之間；該洩氣裝置係設置於該第一</w:t>
      </w:r>
      <w:r>
        <w:rPr>
          <w:color w:val="auto"/>
          <w:spacing w:val="32"/>
          <w:sz w:val="28"/>
          <w:szCs w:val="28"/>
        </w:rPr>
        <w:t>夾鍊</w:t>
      </w:r>
      <w:r>
        <w:rPr>
          <w:rFonts w:hint="eastAsia"/>
          <w:color w:val="auto"/>
          <w:spacing w:val="32"/>
          <w:sz w:val="28"/>
          <w:szCs w:val="28"/>
        </w:rPr>
        <w:t>與該第二</w:t>
      </w:r>
      <w:r>
        <w:rPr>
          <w:color w:val="auto"/>
          <w:spacing w:val="32"/>
          <w:sz w:val="28"/>
          <w:szCs w:val="28"/>
        </w:rPr>
        <w:t>夾鍊</w:t>
      </w:r>
      <w:r>
        <w:rPr>
          <w:rFonts w:hint="eastAsia"/>
          <w:color w:val="auto"/>
          <w:spacing w:val="32"/>
          <w:sz w:val="28"/>
          <w:szCs w:val="28"/>
        </w:rPr>
        <w:t>之間，用以將該第一次空間中的氣體導引至外界，使該第一次空間趨近於真空，使大氣施加於該袋體之外力大於該第二次空間中因為氣體膨脹而施於該袋體向外撐開的力，使該第二夾鏈始終維持關閉狀態。</w:t>
      </w:r>
    </w:p>
    <w:p>
      <w:pPr>
        <w:pStyle w:val="2"/>
        <w:overflowPunct w:val="0"/>
        <w:autoSpaceDE w:val="0"/>
        <w:autoSpaceDN w:val="0"/>
        <w:snapToGrid/>
        <w:spacing w:line="600" w:lineRule="exact"/>
        <w:rPr>
          <w:sz w:val="28"/>
          <w:szCs w:val="44"/>
        </w:rPr>
      </w:pPr>
    </w:p>
    <w:p>
      <w:pPr>
        <w:pStyle w:val="2"/>
        <w:overflowPunct w:val="0"/>
        <w:autoSpaceDE w:val="0"/>
        <w:autoSpaceDN w:val="0"/>
        <w:snapToGrid/>
        <w:spacing w:line="600" w:lineRule="exact"/>
        <w:rPr>
          <w:sz w:val="28"/>
          <w:szCs w:val="44"/>
        </w:rPr>
      </w:pPr>
      <w:r>
        <w:rPr>
          <w:rFonts w:hint="eastAsia"/>
          <w:sz w:val="28"/>
          <w:szCs w:val="44"/>
        </w:rPr>
        <w:t>【英文】</w:t>
      </w:r>
    </w:p>
    <w:p>
      <w:pPr>
        <w:pStyle w:val="4"/>
        <w:overflowPunct w:val="0"/>
        <w:autoSpaceDE w:val="0"/>
        <w:autoSpaceDN w:val="0"/>
        <w:spacing w:before="0" w:beforeAutospacing="0" w:after="0" w:afterAutospacing="0" w:line="600" w:lineRule="exact"/>
        <w:ind w:firstLine="565" w:firstLineChars="202"/>
        <w:jc w:val="both"/>
        <w:rPr>
          <w:color w:val="auto"/>
          <w:sz w:val="28"/>
          <w:szCs w:val="44"/>
        </w:rPr>
      </w:pPr>
      <w:r>
        <w:rPr>
          <w:rFonts w:hint="eastAsia"/>
          <w:color w:val="auto"/>
          <w:sz w:val="28"/>
          <w:szCs w:val="28"/>
        </w:rPr>
        <w:t>無</w:t>
      </w:r>
    </w:p>
    <w:p>
      <w:pPr>
        <w:spacing w:line="600" w:lineRule="exact"/>
        <w:rPr>
          <w:sz w:val="28"/>
          <w:szCs w:val="44"/>
        </w:rPr>
      </w:pPr>
      <w:r>
        <w:rPr>
          <w:sz w:val="28"/>
          <w:szCs w:val="44"/>
        </w:rPr>
        <w:br w:type="page"/>
      </w:r>
    </w:p>
    <w:p>
      <w:pPr>
        <w:pStyle w:val="2"/>
        <w:overflowPunct w:val="0"/>
        <w:autoSpaceDE w:val="0"/>
        <w:autoSpaceDN w:val="0"/>
        <w:snapToGrid/>
        <w:spacing w:line="600" w:lineRule="exact"/>
        <w:rPr>
          <w:sz w:val="28"/>
          <w:szCs w:val="44"/>
        </w:rPr>
      </w:pPr>
      <w:r>
        <w:rPr>
          <w:sz w:val="28"/>
          <w:szCs w:val="44"/>
        </w:rPr>
        <w:t xml:space="preserve"> </w:t>
      </w:r>
      <w:r>
        <w:rPr>
          <w:rFonts w:hint="eastAsia"/>
          <w:sz w:val="28"/>
          <w:szCs w:val="44"/>
        </w:rPr>
        <w:t>【指定代表圖】</w:t>
      </w:r>
      <w:r>
        <w:rPr>
          <w:rFonts w:hint="eastAsia" w:ascii="PMingLiU" w:hAnsi="PMingLiU" w:cs="PMingLiU"/>
          <w:spacing w:val="32"/>
          <w:sz w:val="28"/>
          <w:szCs w:val="28"/>
        </w:rPr>
        <w:t>圖（１）</w:t>
      </w:r>
    </w:p>
    <w:p>
      <w:pPr>
        <w:pStyle w:val="2"/>
        <w:overflowPunct w:val="0"/>
        <w:autoSpaceDE w:val="0"/>
        <w:autoSpaceDN w:val="0"/>
        <w:snapToGrid/>
        <w:spacing w:line="600" w:lineRule="exact"/>
        <w:rPr>
          <w:sz w:val="28"/>
          <w:szCs w:val="44"/>
        </w:rPr>
      </w:pPr>
      <w:r>
        <w:rPr>
          <w:rFonts w:hint="eastAsia"/>
          <w:sz w:val="28"/>
          <w:szCs w:val="44"/>
        </w:rPr>
        <w:t>【代表圖之符號簡單說明】</w:t>
      </w:r>
    </w:p>
    <w:p>
      <w:pPr>
        <w:tabs>
          <w:tab w:val="left" w:pos="3969"/>
          <w:tab w:val="left" w:pos="6946"/>
        </w:tabs>
        <w:spacing w:line="600" w:lineRule="exact"/>
        <w:ind w:left="426"/>
        <w:jc w:val="both"/>
        <w:rPr>
          <w:rFonts w:ascii="PMingLiU" w:hAnsi="PMingLiU"/>
          <w:spacing w:val="32"/>
          <w:sz w:val="28"/>
          <w:szCs w:val="28"/>
        </w:rPr>
      </w:pPr>
      <w:r>
        <w:rPr>
          <w:rFonts w:hint="eastAsia" w:ascii="PMingLiU" w:hAnsi="PMingLiU"/>
          <w:spacing w:val="32"/>
          <w:sz w:val="28"/>
          <w:szCs w:val="28"/>
        </w:rPr>
        <w:t>100密封袋</w:t>
      </w:r>
    </w:p>
    <w:p>
      <w:pPr>
        <w:tabs>
          <w:tab w:val="left" w:pos="3969"/>
          <w:tab w:val="left" w:pos="6946"/>
        </w:tabs>
        <w:spacing w:line="600" w:lineRule="exact"/>
        <w:ind w:left="709"/>
        <w:jc w:val="both"/>
        <w:rPr>
          <w:rFonts w:ascii="PMingLiU" w:hAnsi="PMingLiU"/>
          <w:spacing w:val="32"/>
          <w:sz w:val="28"/>
          <w:szCs w:val="28"/>
        </w:rPr>
      </w:pPr>
      <w:r>
        <w:rPr>
          <w:rFonts w:hint="eastAsia" w:ascii="PMingLiU" w:hAnsi="PMingLiU"/>
          <w:spacing w:val="32"/>
          <w:sz w:val="28"/>
          <w:szCs w:val="28"/>
        </w:rPr>
        <w:t>10容置裝置</w:t>
      </w:r>
    </w:p>
    <w:p>
      <w:pPr>
        <w:tabs>
          <w:tab w:val="left" w:pos="3969"/>
          <w:tab w:val="left" w:pos="6804"/>
        </w:tabs>
        <w:spacing w:line="600" w:lineRule="exact"/>
        <w:ind w:left="1134"/>
        <w:jc w:val="both"/>
        <w:rPr>
          <w:rFonts w:ascii="PMingLiU" w:hAnsi="PMingLiU"/>
          <w:spacing w:val="32"/>
          <w:sz w:val="28"/>
          <w:szCs w:val="28"/>
        </w:rPr>
      </w:pPr>
      <w:r>
        <w:rPr>
          <w:rFonts w:hint="eastAsia" w:ascii="PMingLiU" w:hAnsi="PMingLiU"/>
          <w:spacing w:val="32"/>
          <w:sz w:val="28"/>
          <w:szCs w:val="28"/>
        </w:rPr>
        <w:t>11袋體</w:t>
      </w:r>
      <w:r>
        <w:rPr>
          <w:rFonts w:ascii="PMingLiU" w:hAnsi="PMingLiU"/>
          <w:spacing w:val="32"/>
          <w:sz w:val="28"/>
          <w:szCs w:val="28"/>
        </w:rPr>
        <w:tab/>
      </w:r>
      <w:r>
        <w:rPr>
          <w:rFonts w:hint="eastAsia" w:ascii="PMingLiU" w:hAnsi="PMingLiU"/>
          <w:spacing w:val="32"/>
          <w:sz w:val="28"/>
          <w:szCs w:val="28"/>
        </w:rPr>
        <w:t>11a開口</w:t>
      </w:r>
      <w:r>
        <w:rPr>
          <w:rFonts w:ascii="PMingLiU" w:hAnsi="PMingLiU"/>
          <w:spacing w:val="32"/>
          <w:sz w:val="28"/>
          <w:szCs w:val="28"/>
        </w:rPr>
        <w:tab/>
      </w:r>
      <w:r>
        <w:rPr>
          <w:rFonts w:hint="eastAsia" w:ascii="PMingLiU" w:hAnsi="PMingLiU"/>
          <w:spacing w:val="32"/>
          <w:sz w:val="28"/>
          <w:szCs w:val="28"/>
        </w:rPr>
        <w:t>12第一</w:t>
      </w:r>
      <w:r>
        <w:rPr>
          <w:rFonts w:ascii="PMingLiU" w:hAnsi="PMingLiU"/>
          <w:spacing w:val="32"/>
          <w:sz w:val="28"/>
          <w:szCs w:val="28"/>
        </w:rPr>
        <w:t>夾鍊</w:t>
      </w:r>
    </w:p>
    <w:p>
      <w:pPr>
        <w:tabs>
          <w:tab w:val="left" w:pos="3969"/>
          <w:tab w:val="left" w:pos="6804"/>
        </w:tabs>
        <w:spacing w:line="600" w:lineRule="exact"/>
        <w:ind w:left="1134"/>
        <w:jc w:val="both"/>
        <w:rPr>
          <w:rFonts w:ascii="PMingLiU" w:hAnsi="PMingLiU"/>
          <w:spacing w:val="32"/>
          <w:sz w:val="28"/>
          <w:szCs w:val="28"/>
        </w:rPr>
      </w:pPr>
      <w:r>
        <w:rPr>
          <w:rFonts w:hint="eastAsia" w:ascii="PMingLiU" w:hAnsi="PMingLiU"/>
          <w:spacing w:val="32"/>
          <w:sz w:val="28"/>
          <w:szCs w:val="28"/>
        </w:rPr>
        <w:t>13第二</w:t>
      </w:r>
      <w:r>
        <w:rPr>
          <w:rFonts w:ascii="PMingLiU" w:hAnsi="PMingLiU"/>
          <w:spacing w:val="32"/>
          <w:sz w:val="28"/>
          <w:szCs w:val="28"/>
        </w:rPr>
        <w:t>夾鍊</w:t>
      </w:r>
      <w:r>
        <w:rPr>
          <w:rFonts w:ascii="PMingLiU" w:hAnsi="PMingLiU"/>
          <w:spacing w:val="32"/>
          <w:sz w:val="28"/>
          <w:szCs w:val="28"/>
        </w:rPr>
        <w:tab/>
      </w:r>
      <w:r>
        <w:rPr>
          <w:rFonts w:hint="eastAsia" w:ascii="PMingLiU" w:hAnsi="PMingLiU"/>
          <w:spacing w:val="32"/>
          <w:sz w:val="28"/>
          <w:szCs w:val="28"/>
        </w:rPr>
        <w:t>14洩氣裝置</w:t>
      </w:r>
      <w:r>
        <w:rPr>
          <w:rFonts w:ascii="PMingLiU" w:hAnsi="PMingLiU"/>
          <w:spacing w:val="32"/>
          <w:sz w:val="28"/>
          <w:szCs w:val="28"/>
        </w:rPr>
        <w:tab/>
      </w:r>
    </w:p>
    <w:p>
      <w:pPr>
        <w:tabs>
          <w:tab w:val="left" w:pos="3969"/>
          <w:tab w:val="left" w:pos="6946"/>
        </w:tabs>
        <w:spacing w:line="600" w:lineRule="exact"/>
        <w:ind w:left="709"/>
        <w:jc w:val="both"/>
        <w:rPr>
          <w:rFonts w:ascii="PMingLiU" w:hAnsi="PMingLiU"/>
          <w:spacing w:val="32"/>
          <w:sz w:val="28"/>
          <w:szCs w:val="28"/>
        </w:rPr>
      </w:pPr>
      <w:r>
        <w:rPr>
          <w:rFonts w:hint="eastAsia" w:ascii="PMingLiU" w:hAnsi="PMingLiU"/>
          <w:spacing w:val="32"/>
          <w:sz w:val="28"/>
          <w:szCs w:val="28"/>
        </w:rPr>
        <w:t>20抽氣裝置</w:t>
      </w:r>
    </w:p>
    <w:p>
      <w:pPr>
        <w:tabs>
          <w:tab w:val="left" w:pos="3969"/>
          <w:tab w:val="left" w:pos="6804"/>
        </w:tabs>
        <w:spacing w:line="600" w:lineRule="exact"/>
        <w:ind w:left="1134"/>
        <w:jc w:val="both"/>
        <w:rPr>
          <w:rFonts w:ascii="PMingLiU" w:hAnsi="PMingLiU"/>
          <w:spacing w:val="32"/>
          <w:sz w:val="28"/>
          <w:szCs w:val="28"/>
        </w:rPr>
      </w:pPr>
      <w:r>
        <w:rPr>
          <w:rFonts w:hint="eastAsia" w:ascii="PMingLiU" w:hAnsi="PMingLiU"/>
          <w:spacing w:val="32"/>
          <w:sz w:val="28"/>
          <w:szCs w:val="28"/>
        </w:rPr>
        <w:t>21氣體抽送器</w:t>
      </w:r>
      <w:r>
        <w:rPr>
          <w:rFonts w:ascii="PMingLiU" w:hAnsi="PMingLiU"/>
          <w:spacing w:val="32"/>
          <w:sz w:val="28"/>
          <w:szCs w:val="28"/>
        </w:rPr>
        <w:tab/>
      </w:r>
      <w:r>
        <w:rPr>
          <w:rFonts w:hint="eastAsia" w:ascii="PMingLiU" w:hAnsi="PMingLiU"/>
          <w:spacing w:val="32"/>
          <w:sz w:val="28"/>
          <w:szCs w:val="28"/>
        </w:rPr>
        <w:t>22導接管</w:t>
      </w:r>
      <w:r>
        <w:rPr>
          <w:rFonts w:ascii="PMingLiU" w:hAnsi="PMingLiU"/>
          <w:spacing w:val="32"/>
          <w:sz w:val="28"/>
          <w:szCs w:val="28"/>
        </w:rPr>
        <w:tab/>
      </w:r>
      <w:r>
        <w:rPr>
          <w:rFonts w:ascii="PMingLiU" w:hAnsi="PMingLiU"/>
          <w:spacing w:val="32"/>
          <w:sz w:val="28"/>
          <w:szCs w:val="28"/>
        </w:rPr>
        <w:tab/>
      </w:r>
      <w:r>
        <w:rPr>
          <w:rFonts w:hint="eastAsia" w:ascii="PMingLiU" w:hAnsi="PMingLiU"/>
          <w:spacing w:val="32"/>
          <w:sz w:val="28"/>
          <w:szCs w:val="28"/>
        </w:rPr>
        <w:t>23遮蔽件</w:t>
      </w:r>
    </w:p>
    <w:p>
      <w:pPr>
        <w:tabs>
          <w:tab w:val="left" w:pos="3969"/>
          <w:tab w:val="left" w:pos="6804"/>
        </w:tabs>
        <w:spacing w:line="600" w:lineRule="exact"/>
        <w:ind w:left="1134"/>
        <w:jc w:val="both"/>
        <w:rPr>
          <w:rFonts w:ascii="PMingLiU" w:hAnsi="PMingLiU"/>
          <w:spacing w:val="32"/>
          <w:sz w:val="28"/>
          <w:szCs w:val="28"/>
        </w:rPr>
      </w:pPr>
      <w:r>
        <w:rPr>
          <w:rFonts w:hint="eastAsia" w:ascii="PMingLiU" w:hAnsi="PMingLiU"/>
          <w:spacing w:val="32"/>
          <w:sz w:val="28"/>
          <w:szCs w:val="28"/>
        </w:rPr>
        <w:t>24對接管</w:t>
      </w:r>
    </w:p>
    <w:p>
      <w:pPr>
        <w:pStyle w:val="2"/>
        <w:overflowPunct w:val="0"/>
        <w:autoSpaceDE w:val="0"/>
        <w:autoSpaceDN w:val="0"/>
        <w:snapToGrid/>
        <w:spacing w:line="600" w:lineRule="exact"/>
        <w:ind w:left="624"/>
        <w:rPr>
          <w:sz w:val="28"/>
          <w:szCs w:val="28"/>
        </w:rPr>
      </w:pPr>
      <w:r>
        <w:rPr>
          <w:rFonts w:ascii="PMingLiU" w:hAnsi="PMingLiU"/>
          <w:spacing w:val="32"/>
          <w:sz w:val="28"/>
          <w:szCs w:val="28"/>
        </w:rPr>
        <w:tab/>
      </w:r>
    </w:p>
    <w:p>
      <w:pPr>
        <w:pStyle w:val="2"/>
        <w:overflowPunct w:val="0"/>
        <w:autoSpaceDE w:val="0"/>
        <w:autoSpaceDN w:val="0"/>
        <w:snapToGrid/>
        <w:spacing w:line="600" w:lineRule="exact"/>
        <w:rPr>
          <w:sz w:val="28"/>
          <w:szCs w:val="44"/>
        </w:rPr>
      </w:pPr>
    </w:p>
    <w:p>
      <w:pPr>
        <w:pStyle w:val="2"/>
        <w:overflowPunct w:val="0"/>
        <w:autoSpaceDE w:val="0"/>
        <w:autoSpaceDN w:val="0"/>
        <w:snapToGrid/>
        <w:spacing w:line="600" w:lineRule="exact"/>
        <w:rPr>
          <w:sz w:val="28"/>
          <w:szCs w:val="44"/>
        </w:rPr>
      </w:pPr>
      <w:r>
        <w:rPr>
          <w:rFonts w:hint="eastAsia"/>
          <w:sz w:val="28"/>
          <w:szCs w:val="44"/>
        </w:rPr>
        <w:t>【特徵化學式】</w:t>
      </w:r>
    </w:p>
    <w:p>
      <w:pPr>
        <w:pStyle w:val="4"/>
        <w:overflowPunct w:val="0"/>
        <w:autoSpaceDE w:val="0"/>
        <w:autoSpaceDN w:val="0"/>
        <w:spacing w:before="0" w:beforeAutospacing="0" w:after="0" w:afterAutospacing="0" w:line="600" w:lineRule="exact"/>
        <w:ind w:firstLine="565" w:firstLineChars="202"/>
        <w:jc w:val="both"/>
        <w:rPr>
          <w:color w:val="auto"/>
          <w:sz w:val="28"/>
          <w:szCs w:val="28"/>
        </w:rPr>
      </w:pPr>
      <w:r>
        <w:rPr>
          <w:rFonts w:hint="eastAsia"/>
          <w:color w:val="auto"/>
          <w:sz w:val="28"/>
          <w:szCs w:val="44"/>
        </w:rPr>
        <w:t xml:space="preserve"> 無</w:t>
      </w:r>
    </w:p>
    <w:p>
      <w:pPr>
        <w:pStyle w:val="4"/>
        <w:overflowPunct w:val="0"/>
        <w:autoSpaceDE w:val="0"/>
        <w:autoSpaceDN w:val="0"/>
        <w:spacing w:before="0" w:beforeAutospacing="0" w:after="0" w:afterAutospacing="0" w:line="600" w:lineRule="exact"/>
        <w:ind w:firstLine="888" w:firstLineChars="202"/>
        <w:jc w:val="both"/>
        <w:rPr>
          <w:color w:val="auto"/>
          <w:sz w:val="44"/>
          <w:szCs w:val="44"/>
        </w:rPr>
        <w:sectPr>
          <w:footerReference r:id="rId3" w:type="default"/>
          <w:pgSz w:w="11906" w:h="16838"/>
          <w:pgMar w:top="1134" w:right="1134" w:bottom="1134" w:left="1134" w:header="851" w:footer="992" w:gutter="0"/>
          <w:cols w:space="425" w:num="1"/>
          <w:docGrid w:linePitch="329" w:charSpace="0"/>
        </w:sectPr>
      </w:pPr>
    </w:p>
    <w:p>
      <w:pPr>
        <w:pStyle w:val="2"/>
        <w:overflowPunct w:val="0"/>
        <w:autoSpaceDE w:val="0"/>
        <w:autoSpaceDN w:val="0"/>
        <w:snapToGrid/>
        <w:spacing w:line="600" w:lineRule="exact"/>
        <w:jc w:val="center"/>
        <w:rPr>
          <w:sz w:val="44"/>
          <w:szCs w:val="44"/>
        </w:rPr>
      </w:pPr>
      <w:r>
        <w:rPr>
          <w:rFonts w:hint="eastAsia"/>
          <w:sz w:val="44"/>
          <w:szCs w:val="44"/>
        </w:rPr>
        <w:t>【發明說明書】</w:t>
      </w:r>
    </w:p>
    <w:p>
      <w:pPr>
        <w:pStyle w:val="2"/>
        <w:overflowPunct w:val="0"/>
        <w:autoSpaceDE w:val="0"/>
        <w:autoSpaceDN w:val="0"/>
        <w:snapToGrid/>
        <w:spacing w:line="600" w:lineRule="exact"/>
        <w:rPr>
          <w:sz w:val="28"/>
        </w:rPr>
      </w:pPr>
      <w:r>
        <w:rPr>
          <w:rFonts w:hint="eastAsia"/>
          <w:sz w:val="28"/>
          <w:szCs w:val="28"/>
        </w:rPr>
        <w:t>【中文發明名稱】　　</w:t>
      </w:r>
      <w:r>
        <w:rPr>
          <w:rFonts w:hint="eastAsia" w:ascii="PMingLiU" w:hAnsi="PMingLiU"/>
          <w:spacing w:val="32"/>
          <w:sz w:val="28"/>
          <w:szCs w:val="28"/>
        </w:rPr>
        <w:t>密封袋及其使用方法</w:t>
      </w:r>
    </w:p>
    <w:p>
      <w:pPr>
        <w:pStyle w:val="2"/>
        <w:overflowPunct w:val="0"/>
        <w:autoSpaceDE w:val="0"/>
        <w:autoSpaceDN w:val="0"/>
        <w:snapToGrid/>
        <w:spacing w:line="600" w:lineRule="exact"/>
        <w:rPr>
          <w:sz w:val="28"/>
        </w:rPr>
      </w:pPr>
      <w:r>
        <w:rPr>
          <w:rFonts w:hint="eastAsia"/>
          <w:sz w:val="28"/>
          <w:szCs w:val="28"/>
        </w:rPr>
        <w:t>【英文發明名稱】　　</w:t>
      </w:r>
      <w:r>
        <w:rPr>
          <w:rFonts w:hint="eastAsia" w:ascii="PMingLiU" w:hAnsi="PMingLiU" w:cs="PMingLiU"/>
          <w:spacing w:val="32"/>
          <w:sz w:val="28"/>
          <w:szCs w:val="28"/>
        </w:rPr>
        <w:t>無</w:t>
      </w:r>
    </w:p>
    <w:p>
      <w:pPr>
        <w:pStyle w:val="2"/>
        <w:overflowPunct w:val="0"/>
        <w:autoSpaceDE w:val="0"/>
        <w:autoSpaceDN w:val="0"/>
        <w:snapToGrid/>
        <w:spacing w:line="600" w:lineRule="exact"/>
        <w:rPr>
          <w:sz w:val="28"/>
          <w:szCs w:val="28"/>
        </w:rPr>
      </w:pPr>
    </w:p>
    <w:p>
      <w:pPr>
        <w:pStyle w:val="2"/>
        <w:overflowPunct w:val="0"/>
        <w:autoSpaceDE w:val="0"/>
        <w:autoSpaceDN w:val="0"/>
        <w:snapToGrid/>
        <w:spacing w:line="600" w:lineRule="exact"/>
        <w:rPr>
          <w:sz w:val="28"/>
          <w:szCs w:val="28"/>
        </w:rPr>
      </w:pPr>
      <w:r>
        <w:rPr>
          <w:rFonts w:hint="eastAsia"/>
          <w:sz w:val="28"/>
          <w:szCs w:val="28"/>
        </w:rPr>
        <w:t>【技術領域】</w:t>
      </w:r>
    </w:p>
    <w:p>
      <w:pPr>
        <w:pStyle w:val="7"/>
        <w:numPr>
          <w:ilvl w:val="0"/>
          <w:numId w:val="1"/>
        </w:numPr>
        <w:overflowPunct w:val="0"/>
        <w:autoSpaceDE w:val="0"/>
        <w:autoSpaceDN w:val="0"/>
        <w:spacing w:line="600" w:lineRule="exact"/>
        <w:ind w:left="0" w:firstLine="510"/>
        <w:jc w:val="both"/>
        <w:rPr>
          <w:spacing w:val="32"/>
          <w:sz w:val="28"/>
          <w:szCs w:val="28"/>
        </w:rPr>
      </w:pPr>
      <w:r>
        <w:rPr>
          <w:rFonts w:hint="eastAsia"/>
          <w:spacing w:val="32"/>
          <w:sz w:val="28"/>
          <w:szCs w:val="28"/>
        </w:rPr>
        <w:t>本發</w:t>
      </w:r>
      <w:r>
        <w:rPr>
          <w:spacing w:val="32"/>
          <w:sz w:val="28"/>
          <w:szCs w:val="28"/>
        </w:rPr>
        <w:t>明</w:t>
      </w:r>
      <w:r>
        <w:rPr>
          <w:rFonts w:hint="eastAsia"/>
          <w:spacing w:val="32"/>
          <w:sz w:val="28"/>
          <w:szCs w:val="28"/>
        </w:rPr>
        <w:t>係與</w:t>
      </w:r>
      <w:r>
        <w:rPr>
          <w:rFonts w:hint="eastAsia" w:ascii="PMingLiU" w:hAnsi="PMingLiU"/>
          <w:spacing w:val="32"/>
          <w:sz w:val="28"/>
          <w:szCs w:val="28"/>
        </w:rPr>
        <w:t>密封</w:t>
      </w:r>
      <w:r>
        <w:rPr>
          <w:rFonts w:hint="eastAsia"/>
          <w:spacing w:val="32"/>
          <w:sz w:val="28"/>
          <w:szCs w:val="28"/>
        </w:rPr>
        <w:t>機構有關；特別是指一種</w:t>
      </w:r>
      <w:r>
        <w:rPr>
          <w:rFonts w:hint="eastAsia" w:ascii="PMingLiU" w:hAnsi="PMingLiU"/>
          <w:spacing w:val="32"/>
          <w:sz w:val="28"/>
          <w:szCs w:val="28"/>
        </w:rPr>
        <w:t>密封袋及其使用方法</w:t>
      </w:r>
      <w:r>
        <w:rPr>
          <w:rFonts w:hint="eastAsia"/>
          <w:spacing w:val="32"/>
          <w:sz w:val="28"/>
          <w:szCs w:val="28"/>
        </w:rPr>
        <w:t>。</w:t>
      </w:r>
    </w:p>
    <w:p>
      <w:pPr>
        <w:pStyle w:val="2"/>
        <w:overflowPunct w:val="0"/>
        <w:autoSpaceDE w:val="0"/>
        <w:autoSpaceDN w:val="0"/>
        <w:snapToGrid/>
        <w:spacing w:line="600" w:lineRule="exact"/>
        <w:rPr>
          <w:sz w:val="28"/>
          <w:szCs w:val="28"/>
        </w:rPr>
      </w:pPr>
    </w:p>
    <w:p>
      <w:pPr>
        <w:pStyle w:val="2"/>
        <w:overflowPunct w:val="0"/>
        <w:autoSpaceDE w:val="0"/>
        <w:autoSpaceDN w:val="0"/>
        <w:snapToGrid/>
        <w:spacing w:line="600" w:lineRule="exact"/>
        <w:rPr>
          <w:sz w:val="28"/>
          <w:szCs w:val="28"/>
        </w:rPr>
      </w:pPr>
      <w:r>
        <w:rPr>
          <w:rFonts w:hint="eastAsia"/>
          <w:sz w:val="28"/>
          <w:szCs w:val="28"/>
        </w:rPr>
        <w:t>【先前技術】</w:t>
      </w:r>
    </w:p>
    <w:p>
      <w:pPr>
        <w:pStyle w:val="7"/>
        <w:numPr>
          <w:ilvl w:val="0"/>
          <w:numId w:val="1"/>
        </w:numPr>
        <w:overflowPunct w:val="0"/>
        <w:autoSpaceDE w:val="0"/>
        <w:autoSpaceDN w:val="0"/>
        <w:spacing w:line="600" w:lineRule="exact"/>
        <w:ind w:left="0" w:firstLine="510"/>
        <w:jc w:val="both"/>
        <w:rPr>
          <w:rFonts w:ascii="PMingLiU" w:hAnsi="PMingLiU"/>
          <w:spacing w:val="32"/>
          <w:sz w:val="28"/>
          <w:szCs w:val="28"/>
        </w:rPr>
      </w:pPr>
      <w:r>
        <w:rPr>
          <w:rFonts w:ascii="PMingLiU" w:hAnsi="PMingLiU"/>
          <w:spacing w:val="32"/>
          <w:sz w:val="28"/>
          <w:szCs w:val="28"/>
        </w:rPr>
        <w:t>按，</w:t>
      </w:r>
      <w:r>
        <w:rPr>
          <w:rFonts w:hint="eastAsia" w:ascii="PMingLiU" w:hAnsi="PMingLiU"/>
          <w:spacing w:val="32"/>
          <w:sz w:val="28"/>
          <w:szCs w:val="28"/>
        </w:rPr>
        <w:t>習用之</w:t>
      </w:r>
      <w:r>
        <w:rPr>
          <w:rFonts w:ascii="PMingLiU" w:hAnsi="PMingLiU"/>
          <w:spacing w:val="32"/>
          <w:sz w:val="28"/>
          <w:szCs w:val="28"/>
        </w:rPr>
        <w:t>密封袋</w:t>
      </w:r>
      <w:r>
        <w:rPr>
          <w:rFonts w:hint="eastAsia" w:ascii="PMingLiU" w:hAnsi="PMingLiU"/>
          <w:spacing w:val="32"/>
          <w:sz w:val="28"/>
          <w:szCs w:val="28"/>
        </w:rPr>
        <w:t>包含有一容置空間用以</w:t>
      </w:r>
      <w:r>
        <w:rPr>
          <w:rFonts w:ascii="PMingLiU" w:hAnsi="PMingLiU"/>
          <w:spacing w:val="32"/>
          <w:sz w:val="28"/>
          <w:szCs w:val="28"/>
        </w:rPr>
        <w:t>收納食品或物品</w:t>
      </w:r>
      <w:r>
        <w:rPr>
          <w:rFonts w:hint="eastAsia" w:ascii="PMingLiU" w:hAnsi="PMingLiU"/>
          <w:spacing w:val="32"/>
          <w:sz w:val="28"/>
          <w:szCs w:val="28"/>
        </w:rPr>
        <w:t>，並以相配合之</w:t>
      </w:r>
      <w:r>
        <w:rPr>
          <w:rFonts w:ascii="PMingLiU" w:hAnsi="PMingLiU"/>
          <w:spacing w:val="32"/>
          <w:sz w:val="28"/>
          <w:szCs w:val="28"/>
        </w:rPr>
        <w:t>公、母夾鍊</w:t>
      </w:r>
      <w:r>
        <w:rPr>
          <w:rFonts w:hint="eastAsia" w:ascii="PMingLiU" w:hAnsi="PMingLiU"/>
          <w:spacing w:val="32"/>
          <w:sz w:val="28"/>
          <w:szCs w:val="28"/>
        </w:rPr>
        <w:t>夾設密封袋之開口，以隔絕所收藏之</w:t>
      </w:r>
      <w:r>
        <w:rPr>
          <w:rFonts w:ascii="PMingLiU" w:hAnsi="PMingLiU"/>
          <w:spacing w:val="32"/>
          <w:sz w:val="28"/>
          <w:szCs w:val="28"/>
        </w:rPr>
        <w:t>食品或物品</w:t>
      </w:r>
      <w:r>
        <w:rPr>
          <w:rFonts w:hint="eastAsia" w:ascii="PMingLiU" w:hAnsi="PMingLiU"/>
          <w:spacing w:val="32"/>
          <w:sz w:val="28"/>
          <w:szCs w:val="28"/>
        </w:rPr>
        <w:t>與外界接觸。</w:t>
      </w:r>
    </w:p>
    <w:p>
      <w:pPr>
        <w:pStyle w:val="7"/>
        <w:numPr>
          <w:ilvl w:val="0"/>
          <w:numId w:val="1"/>
        </w:numPr>
        <w:overflowPunct w:val="0"/>
        <w:autoSpaceDE w:val="0"/>
        <w:autoSpaceDN w:val="0"/>
        <w:spacing w:line="600" w:lineRule="exact"/>
        <w:ind w:left="0" w:firstLine="510"/>
        <w:jc w:val="both"/>
        <w:rPr>
          <w:rFonts w:ascii="PMingLiU" w:hAnsi="PMingLiU"/>
          <w:spacing w:val="32"/>
          <w:sz w:val="28"/>
          <w:szCs w:val="28"/>
        </w:rPr>
      </w:pPr>
      <w:r>
        <w:rPr>
          <w:rFonts w:hint="eastAsia" w:ascii="PMingLiU" w:hAnsi="PMingLiU"/>
          <w:spacing w:val="32"/>
          <w:sz w:val="28"/>
          <w:szCs w:val="28"/>
        </w:rPr>
        <w:t>由於習用之密封袋難以排除容置空間中的氣體，位於容置空間中的氣體隨氣溫增加而體積膨脹時，容易撐開密封袋而造成</w:t>
      </w:r>
      <w:r>
        <w:rPr>
          <w:rFonts w:ascii="PMingLiU" w:hAnsi="PMingLiU"/>
          <w:spacing w:val="32"/>
          <w:sz w:val="28"/>
          <w:szCs w:val="28"/>
        </w:rPr>
        <w:t>公、母夾鍊</w:t>
      </w:r>
      <w:r>
        <w:rPr>
          <w:rFonts w:hint="eastAsia" w:ascii="PMingLiU" w:hAnsi="PMingLiU"/>
          <w:spacing w:val="32"/>
          <w:sz w:val="28"/>
          <w:szCs w:val="28"/>
        </w:rPr>
        <w:t>之間產生縫隙，並使容置空間與外界相連通，收藏</w:t>
      </w:r>
      <w:r>
        <w:rPr>
          <w:rFonts w:ascii="PMingLiU" w:hAnsi="PMingLiU"/>
          <w:spacing w:val="32"/>
          <w:sz w:val="28"/>
          <w:szCs w:val="28"/>
        </w:rPr>
        <w:t>食品或物品</w:t>
      </w:r>
      <w:r>
        <w:rPr>
          <w:rFonts w:hint="eastAsia" w:ascii="PMingLiU" w:hAnsi="PMingLiU"/>
          <w:spacing w:val="32"/>
          <w:sz w:val="28"/>
          <w:szCs w:val="28"/>
        </w:rPr>
        <w:t>之功效大打折扣。</w:t>
      </w:r>
    </w:p>
    <w:p>
      <w:pPr>
        <w:pStyle w:val="7"/>
        <w:numPr>
          <w:ilvl w:val="0"/>
          <w:numId w:val="1"/>
        </w:numPr>
        <w:overflowPunct w:val="0"/>
        <w:autoSpaceDE w:val="0"/>
        <w:autoSpaceDN w:val="0"/>
        <w:spacing w:line="600" w:lineRule="exact"/>
        <w:ind w:left="0" w:firstLine="510"/>
        <w:jc w:val="both"/>
        <w:rPr>
          <w:rFonts w:ascii="PMingLiU" w:hAnsi="PMingLiU"/>
          <w:spacing w:val="32"/>
          <w:sz w:val="28"/>
          <w:szCs w:val="28"/>
        </w:rPr>
      </w:pPr>
      <w:r>
        <w:rPr>
          <w:rFonts w:hint="eastAsia" w:ascii="PMingLiU" w:hAnsi="PMingLiU"/>
          <w:spacing w:val="32"/>
          <w:sz w:val="28"/>
          <w:szCs w:val="28"/>
        </w:rPr>
        <w:t>為解決上述問題，改良之密封袋</w:t>
      </w:r>
      <w:r>
        <w:rPr>
          <w:rFonts w:ascii="PMingLiU" w:hAnsi="PMingLiU"/>
          <w:spacing w:val="32"/>
          <w:sz w:val="28"/>
          <w:szCs w:val="28"/>
        </w:rPr>
        <w:t>預設</w:t>
      </w:r>
      <w:r>
        <w:rPr>
          <w:rFonts w:hint="eastAsia" w:ascii="PMingLiU" w:hAnsi="PMingLiU"/>
          <w:spacing w:val="32"/>
          <w:sz w:val="28"/>
          <w:szCs w:val="28"/>
        </w:rPr>
        <w:t>有一</w:t>
      </w:r>
      <w:r>
        <w:rPr>
          <w:rFonts w:ascii="PMingLiU" w:hAnsi="PMingLiU"/>
          <w:spacing w:val="32"/>
          <w:sz w:val="28"/>
          <w:szCs w:val="28"/>
        </w:rPr>
        <w:t>穿孔</w:t>
      </w:r>
      <w:r>
        <w:rPr>
          <w:rFonts w:hint="eastAsia" w:ascii="PMingLiU" w:hAnsi="PMingLiU"/>
          <w:spacing w:val="32"/>
          <w:sz w:val="28"/>
          <w:szCs w:val="28"/>
        </w:rPr>
        <w:t>並於該穿孔周緣</w:t>
      </w:r>
      <w:r>
        <w:rPr>
          <w:rFonts w:ascii="PMingLiU" w:hAnsi="PMingLiU"/>
          <w:spacing w:val="32"/>
          <w:sz w:val="28"/>
          <w:szCs w:val="28"/>
        </w:rPr>
        <w:t>裝設</w:t>
      </w:r>
      <w:r>
        <w:rPr>
          <w:rFonts w:hint="eastAsia" w:ascii="PMingLiU" w:hAnsi="PMingLiU"/>
          <w:spacing w:val="32"/>
          <w:sz w:val="28"/>
          <w:szCs w:val="28"/>
        </w:rPr>
        <w:t>一</w:t>
      </w:r>
      <w:r>
        <w:rPr>
          <w:rFonts w:ascii="PMingLiU" w:hAnsi="PMingLiU"/>
          <w:spacing w:val="32"/>
          <w:sz w:val="28"/>
          <w:szCs w:val="28"/>
        </w:rPr>
        <w:t>氣閥，然後食品或物品</w:t>
      </w:r>
      <w:r>
        <w:rPr>
          <w:rFonts w:hint="eastAsia" w:ascii="PMingLiU" w:hAnsi="PMingLiU"/>
          <w:spacing w:val="32"/>
          <w:sz w:val="28"/>
          <w:szCs w:val="28"/>
        </w:rPr>
        <w:t>置入容置空間並以</w:t>
      </w:r>
      <w:r>
        <w:rPr>
          <w:rFonts w:ascii="PMingLiU" w:hAnsi="PMingLiU"/>
          <w:spacing w:val="32"/>
          <w:sz w:val="28"/>
          <w:szCs w:val="28"/>
        </w:rPr>
        <w:t>公、母夾鍊</w:t>
      </w:r>
      <w:r>
        <w:rPr>
          <w:rFonts w:hint="eastAsia" w:ascii="PMingLiU" w:hAnsi="PMingLiU"/>
          <w:spacing w:val="32"/>
          <w:sz w:val="28"/>
          <w:szCs w:val="28"/>
        </w:rPr>
        <w:t>夾設密封袋之開口，</w:t>
      </w:r>
      <w:r>
        <w:rPr>
          <w:rFonts w:ascii="PMingLiU" w:hAnsi="PMingLiU"/>
          <w:spacing w:val="32"/>
          <w:sz w:val="28"/>
          <w:szCs w:val="28"/>
        </w:rPr>
        <w:t>隨即利用手動或電動抽氣裝置例如吸塵器之吸嘴對準袋體之氣閥將袋體內的空氣抽出以達到真空狀態，進而可確保收納食品或物品長久保存之效果</w:t>
      </w:r>
      <w:r>
        <w:rPr>
          <w:rFonts w:hint="eastAsia" w:ascii="PMingLiU" w:hAnsi="PMingLiU"/>
          <w:spacing w:val="32"/>
          <w:sz w:val="28"/>
          <w:szCs w:val="28"/>
        </w:rPr>
        <w:t>。</w:t>
      </w:r>
    </w:p>
    <w:p>
      <w:pPr>
        <w:pStyle w:val="7"/>
        <w:numPr>
          <w:ilvl w:val="0"/>
          <w:numId w:val="1"/>
        </w:numPr>
        <w:overflowPunct w:val="0"/>
        <w:autoSpaceDE w:val="0"/>
        <w:autoSpaceDN w:val="0"/>
        <w:spacing w:line="600" w:lineRule="exact"/>
        <w:ind w:left="0" w:firstLine="510"/>
        <w:jc w:val="both"/>
        <w:rPr>
          <w:rFonts w:ascii="PMingLiU" w:hAnsi="PMingLiU"/>
          <w:spacing w:val="32"/>
          <w:sz w:val="28"/>
          <w:szCs w:val="28"/>
        </w:rPr>
      </w:pPr>
      <w:r>
        <w:rPr>
          <w:rFonts w:hint="eastAsia" w:ascii="PMingLiU" w:hAnsi="PMingLiU"/>
          <w:spacing w:val="32"/>
          <w:sz w:val="28"/>
          <w:szCs w:val="28"/>
        </w:rPr>
        <w:t>改良之密封袋亦有其缺點，其一，當</w:t>
      </w:r>
      <w:r>
        <w:rPr>
          <w:rFonts w:ascii="PMingLiU" w:hAnsi="PMingLiU"/>
          <w:spacing w:val="32"/>
          <w:sz w:val="28"/>
          <w:szCs w:val="28"/>
        </w:rPr>
        <w:t>密封袋</w:t>
      </w:r>
      <w:r>
        <w:rPr>
          <w:rFonts w:hint="eastAsia" w:ascii="PMingLiU" w:hAnsi="PMingLiU"/>
          <w:spacing w:val="32"/>
          <w:sz w:val="28"/>
          <w:szCs w:val="28"/>
        </w:rPr>
        <w:t>容裝粉狀物時，粉狀物易卡於氣閥而降低氣閥之密封效果與抽氣效果；其二，抽氣裝置雖可減少容置空間中的氣體，但難以抽至真空狀態，殘留之氣體仍可能造成</w:t>
      </w:r>
      <w:r>
        <w:rPr>
          <w:rFonts w:ascii="PMingLiU" w:hAnsi="PMingLiU"/>
          <w:spacing w:val="32"/>
          <w:sz w:val="28"/>
          <w:szCs w:val="28"/>
        </w:rPr>
        <w:t>公、母夾鍊</w:t>
      </w:r>
      <w:r>
        <w:rPr>
          <w:rFonts w:hint="eastAsia" w:ascii="PMingLiU" w:hAnsi="PMingLiU"/>
          <w:spacing w:val="32"/>
          <w:sz w:val="28"/>
          <w:szCs w:val="28"/>
        </w:rPr>
        <w:t>之間產生縫隙。</w:t>
      </w:r>
    </w:p>
    <w:p>
      <w:pPr>
        <w:pStyle w:val="2"/>
        <w:overflowPunct w:val="0"/>
        <w:autoSpaceDE w:val="0"/>
        <w:autoSpaceDN w:val="0"/>
        <w:snapToGrid/>
        <w:spacing w:line="600" w:lineRule="exact"/>
        <w:rPr>
          <w:sz w:val="28"/>
          <w:szCs w:val="28"/>
        </w:rPr>
      </w:pPr>
    </w:p>
    <w:p>
      <w:pPr>
        <w:pStyle w:val="2"/>
        <w:overflowPunct w:val="0"/>
        <w:autoSpaceDE w:val="0"/>
        <w:autoSpaceDN w:val="0"/>
        <w:snapToGrid/>
        <w:spacing w:line="600" w:lineRule="exact"/>
        <w:rPr>
          <w:sz w:val="28"/>
          <w:szCs w:val="28"/>
        </w:rPr>
      </w:pPr>
      <w:r>
        <w:rPr>
          <w:rFonts w:hint="eastAsia"/>
          <w:sz w:val="28"/>
          <w:szCs w:val="28"/>
        </w:rPr>
        <w:t>【發明內容】</w:t>
      </w:r>
    </w:p>
    <w:p>
      <w:pPr>
        <w:pStyle w:val="7"/>
        <w:numPr>
          <w:ilvl w:val="0"/>
          <w:numId w:val="1"/>
        </w:numPr>
        <w:overflowPunct w:val="0"/>
        <w:autoSpaceDE w:val="0"/>
        <w:autoSpaceDN w:val="0"/>
        <w:spacing w:line="600" w:lineRule="exact"/>
        <w:ind w:left="0" w:firstLine="510"/>
        <w:jc w:val="both"/>
        <w:rPr>
          <w:rFonts w:ascii="PMingLiU" w:hAnsi="PMingLiU"/>
          <w:spacing w:val="32"/>
          <w:sz w:val="28"/>
          <w:szCs w:val="28"/>
        </w:rPr>
      </w:pPr>
      <w:r>
        <w:rPr>
          <w:rFonts w:hint="eastAsia" w:ascii="PMingLiU" w:hAnsi="PMingLiU"/>
          <w:spacing w:val="32"/>
          <w:sz w:val="28"/>
          <w:szCs w:val="28"/>
        </w:rPr>
        <w:t>有鑑於此，本發明之目的在於提供一種密封袋及其使用方法，可避免相配合之</w:t>
      </w:r>
      <w:r>
        <w:rPr>
          <w:rFonts w:ascii="PMingLiU" w:hAnsi="PMingLiU"/>
          <w:spacing w:val="32"/>
          <w:sz w:val="28"/>
          <w:szCs w:val="28"/>
        </w:rPr>
        <w:t>夾鍊</w:t>
      </w:r>
      <w:r>
        <w:rPr>
          <w:rFonts w:hint="eastAsia" w:ascii="PMingLiU" w:hAnsi="PMingLiU"/>
          <w:spacing w:val="32"/>
          <w:sz w:val="28"/>
          <w:szCs w:val="28"/>
        </w:rPr>
        <w:t>之間產生縫隙，以達到有效隔絕密封袋內部與外界。</w:t>
      </w:r>
    </w:p>
    <w:p>
      <w:pPr>
        <w:pStyle w:val="7"/>
        <w:numPr>
          <w:ilvl w:val="0"/>
          <w:numId w:val="1"/>
        </w:numPr>
        <w:overflowPunct w:val="0"/>
        <w:autoSpaceDE w:val="0"/>
        <w:autoSpaceDN w:val="0"/>
        <w:spacing w:line="600" w:lineRule="exact"/>
        <w:ind w:left="0" w:firstLine="510"/>
        <w:jc w:val="both"/>
        <w:rPr>
          <w:rFonts w:ascii="PMingLiU" w:hAnsi="PMingLiU"/>
          <w:spacing w:val="32"/>
          <w:sz w:val="28"/>
          <w:szCs w:val="28"/>
        </w:rPr>
      </w:pPr>
      <w:r>
        <w:rPr>
          <w:rFonts w:hint="eastAsia" w:ascii="PMingLiU" w:hAnsi="PMingLiU"/>
          <w:spacing w:val="32"/>
          <w:sz w:val="28"/>
          <w:szCs w:val="28"/>
        </w:rPr>
        <w:t>緣以達成上述目的，本發明提供的一種密封袋包含有：一袋體，具有一容置空間以及一開口連通該容置空間與外界；一第一</w:t>
      </w:r>
      <w:r>
        <w:rPr>
          <w:rFonts w:ascii="PMingLiU" w:hAnsi="PMingLiU"/>
          <w:spacing w:val="32"/>
          <w:sz w:val="28"/>
          <w:szCs w:val="28"/>
        </w:rPr>
        <w:t>夾鍊</w:t>
      </w:r>
      <w:r>
        <w:rPr>
          <w:rFonts w:hint="eastAsia" w:ascii="PMingLiU" w:hAnsi="PMingLiU"/>
          <w:spacing w:val="32"/>
          <w:sz w:val="28"/>
          <w:szCs w:val="28"/>
        </w:rPr>
        <w:t>，係設置於該袋體，用以封閉該開口；一第二</w:t>
      </w:r>
      <w:r>
        <w:rPr>
          <w:rFonts w:ascii="PMingLiU" w:hAnsi="PMingLiU"/>
          <w:spacing w:val="32"/>
          <w:sz w:val="28"/>
          <w:szCs w:val="28"/>
        </w:rPr>
        <w:t>夾鍊</w:t>
      </w:r>
      <w:r>
        <w:rPr>
          <w:rFonts w:hint="eastAsia" w:ascii="PMingLiU" w:hAnsi="PMingLiU"/>
          <w:spacing w:val="32"/>
          <w:sz w:val="28"/>
          <w:szCs w:val="28"/>
        </w:rPr>
        <w:t>，係設置於該袋體，用以將該容置空間分隔為一第一次空間與一第二次空間，其中該第一次空間位於該第一</w:t>
      </w:r>
      <w:r>
        <w:rPr>
          <w:rFonts w:ascii="PMingLiU" w:hAnsi="PMingLiU"/>
          <w:spacing w:val="32"/>
          <w:sz w:val="28"/>
          <w:szCs w:val="28"/>
        </w:rPr>
        <w:t>夾鍊</w:t>
      </w:r>
      <w:r>
        <w:rPr>
          <w:rFonts w:hint="eastAsia" w:ascii="PMingLiU" w:hAnsi="PMingLiU"/>
          <w:spacing w:val="32"/>
          <w:sz w:val="28"/>
          <w:szCs w:val="28"/>
        </w:rPr>
        <w:t>與該第二</w:t>
      </w:r>
      <w:r>
        <w:rPr>
          <w:rFonts w:ascii="PMingLiU" w:hAnsi="PMingLiU"/>
          <w:spacing w:val="32"/>
          <w:sz w:val="28"/>
          <w:szCs w:val="28"/>
        </w:rPr>
        <w:t>夾鍊</w:t>
      </w:r>
      <w:r>
        <w:rPr>
          <w:rFonts w:hint="eastAsia" w:ascii="PMingLiU" w:hAnsi="PMingLiU"/>
          <w:spacing w:val="32"/>
          <w:sz w:val="28"/>
          <w:szCs w:val="28"/>
        </w:rPr>
        <w:t>之間；一洩氣裝置，係設置於該第一</w:t>
      </w:r>
      <w:r>
        <w:rPr>
          <w:rFonts w:ascii="PMingLiU" w:hAnsi="PMingLiU"/>
          <w:spacing w:val="32"/>
          <w:sz w:val="28"/>
          <w:szCs w:val="28"/>
        </w:rPr>
        <w:t>夾鍊</w:t>
      </w:r>
      <w:r>
        <w:rPr>
          <w:rFonts w:hint="eastAsia" w:ascii="PMingLiU" w:hAnsi="PMingLiU"/>
          <w:spacing w:val="32"/>
          <w:sz w:val="28"/>
          <w:szCs w:val="28"/>
        </w:rPr>
        <w:t>與該第二</w:t>
      </w:r>
      <w:r>
        <w:rPr>
          <w:rFonts w:ascii="PMingLiU" w:hAnsi="PMingLiU"/>
          <w:spacing w:val="32"/>
          <w:sz w:val="28"/>
          <w:szCs w:val="28"/>
        </w:rPr>
        <w:t>夾鍊</w:t>
      </w:r>
      <w:r>
        <w:rPr>
          <w:rFonts w:hint="eastAsia" w:ascii="PMingLiU" w:hAnsi="PMingLiU"/>
          <w:spacing w:val="32"/>
          <w:sz w:val="28"/>
          <w:szCs w:val="28"/>
        </w:rPr>
        <w:t>之間，用以將該第一次空間中的氣體導引至外界。</w:t>
      </w:r>
    </w:p>
    <w:p>
      <w:pPr>
        <w:pStyle w:val="7"/>
        <w:numPr>
          <w:ilvl w:val="0"/>
          <w:numId w:val="1"/>
        </w:numPr>
        <w:overflowPunct w:val="0"/>
        <w:autoSpaceDE w:val="0"/>
        <w:autoSpaceDN w:val="0"/>
        <w:spacing w:line="600" w:lineRule="exact"/>
        <w:ind w:left="0" w:firstLine="510"/>
        <w:jc w:val="both"/>
        <w:rPr>
          <w:rFonts w:ascii="PMingLiU" w:hAnsi="PMingLiU"/>
          <w:spacing w:val="32"/>
          <w:sz w:val="28"/>
          <w:szCs w:val="28"/>
        </w:rPr>
      </w:pPr>
      <w:r>
        <w:rPr>
          <w:rFonts w:hint="eastAsia" w:ascii="PMingLiU" w:hAnsi="PMingLiU"/>
          <w:spacing w:val="32"/>
          <w:sz w:val="28"/>
          <w:szCs w:val="28"/>
        </w:rPr>
        <w:t>本發明提供的一種密封袋使用方法包含有下列步驟：Ａ.</w:t>
      </w:r>
      <w:r>
        <w:rPr>
          <w:rFonts w:hint="eastAsia" w:asciiTheme="minorEastAsia" w:hAnsiTheme="minorEastAsia" w:eastAsiaTheme="minorEastAsia"/>
          <w:spacing w:val="32"/>
          <w:sz w:val="28"/>
          <w:szCs w:val="28"/>
        </w:rPr>
        <w:t xml:space="preserve"> </w:t>
      </w:r>
      <w:r>
        <w:rPr>
          <w:rFonts w:hint="eastAsia" w:ascii="PMingLiU" w:hAnsi="PMingLiU"/>
          <w:spacing w:val="32"/>
          <w:sz w:val="28"/>
          <w:szCs w:val="28"/>
        </w:rPr>
        <w:t>操作該第一</w:t>
      </w:r>
      <w:r>
        <w:rPr>
          <w:rFonts w:ascii="PMingLiU" w:hAnsi="PMingLiU"/>
          <w:spacing w:val="32"/>
          <w:sz w:val="28"/>
          <w:szCs w:val="28"/>
        </w:rPr>
        <w:t>夾鍊</w:t>
      </w:r>
      <w:r>
        <w:rPr>
          <w:rFonts w:hint="eastAsia" w:ascii="PMingLiU" w:hAnsi="PMingLiU"/>
          <w:spacing w:val="32"/>
          <w:sz w:val="28"/>
          <w:szCs w:val="28"/>
        </w:rPr>
        <w:t>封閉該袋體之開口；B. 操作該洩氣裝置使該袋體之容置空間中的氣體排出至外界；C. 操作該第二夾鍊以對該容置空間隔絕出該第一次空間與該第二次空間；D. 操作該洩氣裝置以使該第一次空間中的氣體排出至外界。</w:t>
      </w:r>
    </w:p>
    <w:p>
      <w:pPr>
        <w:pStyle w:val="7"/>
        <w:numPr>
          <w:ilvl w:val="0"/>
          <w:numId w:val="1"/>
        </w:numPr>
        <w:overflowPunct w:val="0"/>
        <w:autoSpaceDE w:val="0"/>
        <w:autoSpaceDN w:val="0"/>
        <w:spacing w:line="600" w:lineRule="exact"/>
        <w:ind w:left="0" w:firstLine="510"/>
        <w:jc w:val="both"/>
        <w:rPr>
          <w:rFonts w:ascii="PMingLiU" w:hAnsi="PMingLiU"/>
          <w:spacing w:val="32"/>
          <w:sz w:val="28"/>
          <w:szCs w:val="28"/>
        </w:rPr>
      </w:pPr>
      <w:r>
        <w:rPr>
          <w:rFonts w:hint="eastAsia" w:ascii="PMingLiU" w:hAnsi="PMingLiU"/>
          <w:spacing w:val="32"/>
          <w:sz w:val="28"/>
          <w:szCs w:val="28"/>
        </w:rPr>
        <w:t>本發明之效果在於該洩氣裝置可將該第一次空間中的氣體排出，使該第一次空間趨近於真空，而使大氣施加於該袋體之外力大於該第二次空間中因為氣體膨脹而施於該袋體向外撐開的力，使該第二夾鏈可始終維持關閉狀態。</w:t>
      </w:r>
    </w:p>
    <w:p>
      <w:pPr>
        <w:pStyle w:val="7"/>
        <w:overflowPunct w:val="0"/>
        <w:autoSpaceDE w:val="0"/>
        <w:autoSpaceDN w:val="0"/>
        <w:spacing w:line="600" w:lineRule="exact"/>
        <w:ind w:left="510"/>
        <w:jc w:val="both"/>
        <w:rPr>
          <w:sz w:val="28"/>
          <w:szCs w:val="28"/>
        </w:rPr>
      </w:pPr>
    </w:p>
    <w:p>
      <w:pPr>
        <w:pStyle w:val="2"/>
        <w:overflowPunct w:val="0"/>
        <w:autoSpaceDE w:val="0"/>
        <w:autoSpaceDN w:val="0"/>
        <w:snapToGrid/>
        <w:spacing w:line="600" w:lineRule="exact"/>
        <w:rPr>
          <w:sz w:val="28"/>
          <w:szCs w:val="28"/>
        </w:rPr>
      </w:pPr>
      <w:r>
        <w:rPr>
          <w:rFonts w:hint="eastAsia"/>
          <w:sz w:val="28"/>
          <w:szCs w:val="28"/>
        </w:rPr>
        <w:t>【圖式簡單說明】</w:t>
      </w:r>
    </w:p>
    <w:p>
      <w:pPr>
        <w:pStyle w:val="7"/>
        <w:numPr>
          <w:ilvl w:val="0"/>
          <w:numId w:val="1"/>
        </w:numPr>
        <w:overflowPunct w:val="0"/>
        <w:autoSpaceDE w:val="0"/>
        <w:autoSpaceDN w:val="0"/>
        <w:spacing w:line="600" w:lineRule="exact"/>
        <w:ind w:left="0" w:firstLine="510"/>
        <w:jc w:val="both"/>
        <w:rPr>
          <w:sz w:val="28"/>
          <w:szCs w:val="28"/>
        </w:rPr>
      </w:pPr>
    </w:p>
    <w:p>
      <w:pPr>
        <w:pStyle w:val="7"/>
        <w:overflowPunct w:val="0"/>
        <w:autoSpaceDE w:val="0"/>
        <w:autoSpaceDN w:val="0"/>
        <w:spacing w:line="600" w:lineRule="exact"/>
        <w:ind w:left="510"/>
        <w:jc w:val="both"/>
        <w:rPr>
          <w:spacing w:val="32"/>
          <w:sz w:val="28"/>
          <w:szCs w:val="28"/>
        </w:rPr>
      </w:pPr>
      <w:r>
        <w:rPr>
          <w:rFonts w:hint="eastAsia"/>
          <w:spacing w:val="32"/>
          <w:sz w:val="28"/>
          <w:szCs w:val="28"/>
        </w:rPr>
        <w:t>圖１為本發明第一較佳實施例之</w:t>
      </w:r>
      <w:r>
        <w:rPr>
          <w:rFonts w:hint="eastAsia" w:ascii="PMingLiU" w:hAnsi="PMingLiU"/>
          <w:spacing w:val="32"/>
          <w:sz w:val="28"/>
          <w:szCs w:val="28"/>
        </w:rPr>
        <w:t>密封袋</w:t>
      </w:r>
      <w:r>
        <w:rPr>
          <w:rFonts w:hint="eastAsia"/>
          <w:spacing w:val="32"/>
          <w:sz w:val="28"/>
          <w:szCs w:val="28"/>
        </w:rPr>
        <w:t>的立體示意圖。</w:t>
      </w:r>
    </w:p>
    <w:p>
      <w:pPr>
        <w:pStyle w:val="7"/>
        <w:overflowPunct w:val="0"/>
        <w:autoSpaceDE w:val="0"/>
        <w:autoSpaceDN w:val="0"/>
        <w:spacing w:line="600" w:lineRule="exact"/>
        <w:ind w:left="510"/>
        <w:jc w:val="both"/>
        <w:rPr>
          <w:spacing w:val="32"/>
          <w:sz w:val="28"/>
          <w:szCs w:val="28"/>
        </w:rPr>
      </w:pPr>
      <w:r>
        <w:rPr>
          <w:rFonts w:hint="eastAsia"/>
          <w:spacing w:val="32"/>
          <w:sz w:val="28"/>
          <w:szCs w:val="28"/>
        </w:rPr>
        <w:t>圖２為圖１的局部放大圖。</w:t>
      </w:r>
    </w:p>
    <w:p>
      <w:pPr>
        <w:pStyle w:val="7"/>
        <w:overflowPunct w:val="0"/>
        <w:autoSpaceDE w:val="0"/>
        <w:autoSpaceDN w:val="0"/>
        <w:spacing w:line="600" w:lineRule="exact"/>
        <w:ind w:left="510"/>
        <w:jc w:val="both"/>
        <w:rPr>
          <w:spacing w:val="32"/>
          <w:sz w:val="28"/>
          <w:szCs w:val="28"/>
        </w:rPr>
      </w:pPr>
      <w:r>
        <w:rPr>
          <w:rFonts w:hint="eastAsia"/>
          <w:spacing w:val="32"/>
          <w:sz w:val="28"/>
          <w:szCs w:val="28"/>
        </w:rPr>
        <w:t>圖３為本發明第一較佳實施例之</w:t>
      </w:r>
      <w:r>
        <w:rPr>
          <w:rFonts w:hint="eastAsia" w:ascii="PMingLiU" w:hAnsi="PMingLiU"/>
          <w:spacing w:val="32"/>
          <w:sz w:val="28"/>
          <w:szCs w:val="28"/>
        </w:rPr>
        <w:t>洩氣裝置</w:t>
      </w:r>
      <w:r>
        <w:rPr>
          <w:rFonts w:hint="eastAsia"/>
          <w:spacing w:val="32"/>
          <w:sz w:val="28"/>
          <w:szCs w:val="28"/>
        </w:rPr>
        <w:t>的剖視圖。</w:t>
      </w:r>
    </w:p>
    <w:p>
      <w:pPr>
        <w:pStyle w:val="7"/>
        <w:overflowPunct w:val="0"/>
        <w:autoSpaceDE w:val="0"/>
        <w:autoSpaceDN w:val="0"/>
        <w:spacing w:line="600" w:lineRule="exact"/>
        <w:ind w:left="510"/>
        <w:jc w:val="both"/>
        <w:rPr>
          <w:spacing w:val="32"/>
          <w:sz w:val="28"/>
          <w:szCs w:val="28"/>
        </w:rPr>
      </w:pPr>
      <w:r>
        <w:rPr>
          <w:rFonts w:hint="eastAsia"/>
          <w:spacing w:val="32"/>
          <w:sz w:val="28"/>
          <w:szCs w:val="28"/>
        </w:rPr>
        <w:t>圖４類似於圖３。</w:t>
      </w:r>
    </w:p>
    <w:p>
      <w:pPr>
        <w:pStyle w:val="7"/>
        <w:overflowPunct w:val="0"/>
        <w:autoSpaceDE w:val="0"/>
        <w:autoSpaceDN w:val="0"/>
        <w:spacing w:line="600" w:lineRule="exact"/>
        <w:ind w:left="510"/>
        <w:jc w:val="both"/>
        <w:rPr>
          <w:spacing w:val="32"/>
          <w:sz w:val="28"/>
          <w:szCs w:val="28"/>
        </w:rPr>
      </w:pPr>
      <w:r>
        <w:rPr>
          <w:rFonts w:hint="eastAsia"/>
          <w:spacing w:val="32"/>
          <w:sz w:val="28"/>
          <w:szCs w:val="28"/>
        </w:rPr>
        <w:t>圖５為本發明第一較佳實施例之</w:t>
      </w:r>
      <w:r>
        <w:rPr>
          <w:rFonts w:hint="eastAsia" w:ascii="PMingLiU" w:hAnsi="PMingLiU"/>
          <w:spacing w:val="32"/>
          <w:sz w:val="28"/>
          <w:szCs w:val="28"/>
        </w:rPr>
        <w:t>導接管</w:t>
      </w:r>
      <w:r>
        <w:rPr>
          <w:rFonts w:hint="eastAsia"/>
          <w:spacing w:val="32"/>
          <w:sz w:val="28"/>
          <w:szCs w:val="28"/>
        </w:rPr>
        <w:t>的剖視圖。</w:t>
      </w:r>
    </w:p>
    <w:p>
      <w:pPr>
        <w:pStyle w:val="7"/>
        <w:overflowPunct w:val="0"/>
        <w:autoSpaceDE w:val="0"/>
        <w:autoSpaceDN w:val="0"/>
        <w:spacing w:line="600" w:lineRule="exact"/>
        <w:ind w:left="510"/>
        <w:jc w:val="both"/>
        <w:rPr>
          <w:spacing w:val="32"/>
          <w:sz w:val="28"/>
          <w:szCs w:val="28"/>
        </w:rPr>
      </w:pPr>
      <w:r>
        <w:rPr>
          <w:rFonts w:hint="eastAsia"/>
          <w:spacing w:val="32"/>
          <w:sz w:val="28"/>
          <w:szCs w:val="28"/>
        </w:rPr>
        <w:t>圖６a為圖２的局部放大圖。</w:t>
      </w:r>
    </w:p>
    <w:p>
      <w:pPr>
        <w:pStyle w:val="7"/>
        <w:overflowPunct w:val="0"/>
        <w:autoSpaceDE w:val="0"/>
        <w:autoSpaceDN w:val="0"/>
        <w:spacing w:line="600" w:lineRule="exact"/>
        <w:ind w:left="510"/>
        <w:jc w:val="both"/>
        <w:rPr>
          <w:spacing w:val="32"/>
          <w:sz w:val="28"/>
          <w:szCs w:val="28"/>
        </w:rPr>
      </w:pPr>
      <w:r>
        <w:rPr>
          <w:rFonts w:hint="eastAsia"/>
          <w:spacing w:val="32"/>
          <w:sz w:val="28"/>
          <w:szCs w:val="28"/>
        </w:rPr>
        <w:t>圖６b類似於圖６a</w:t>
      </w:r>
    </w:p>
    <w:p>
      <w:pPr>
        <w:pStyle w:val="7"/>
        <w:overflowPunct w:val="0"/>
        <w:autoSpaceDE w:val="0"/>
        <w:autoSpaceDN w:val="0"/>
        <w:spacing w:line="600" w:lineRule="exact"/>
        <w:ind w:left="510"/>
        <w:jc w:val="both"/>
        <w:rPr>
          <w:spacing w:val="32"/>
          <w:sz w:val="28"/>
          <w:szCs w:val="28"/>
        </w:rPr>
      </w:pPr>
      <w:r>
        <w:rPr>
          <w:rFonts w:hint="eastAsia"/>
          <w:spacing w:val="32"/>
          <w:sz w:val="28"/>
          <w:szCs w:val="28"/>
        </w:rPr>
        <w:t>圖７a為本發明第一較佳實施例之</w:t>
      </w:r>
      <w:r>
        <w:rPr>
          <w:rFonts w:hint="eastAsia" w:ascii="PMingLiU" w:hAnsi="PMingLiU"/>
          <w:spacing w:val="32"/>
          <w:sz w:val="28"/>
          <w:szCs w:val="28"/>
        </w:rPr>
        <w:t>密封袋</w:t>
      </w:r>
      <w:r>
        <w:rPr>
          <w:rFonts w:hint="eastAsia"/>
          <w:spacing w:val="32"/>
          <w:sz w:val="28"/>
          <w:szCs w:val="28"/>
        </w:rPr>
        <w:t>的使用步驟一之示意圖。</w:t>
      </w:r>
    </w:p>
    <w:p>
      <w:pPr>
        <w:pStyle w:val="7"/>
        <w:overflowPunct w:val="0"/>
        <w:autoSpaceDE w:val="0"/>
        <w:autoSpaceDN w:val="0"/>
        <w:spacing w:line="600" w:lineRule="exact"/>
        <w:ind w:left="510"/>
        <w:jc w:val="both"/>
        <w:rPr>
          <w:spacing w:val="32"/>
          <w:sz w:val="28"/>
          <w:szCs w:val="28"/>
        </w:rPr>
      </w:pPr>
      <w:r>
        <w:rPr>
          <w:rFonts w:hint="eastAsia"/>
          <w:spacing w:val="32"/>
          <w:sz w:val="28"/>
          <w:szCs w:val="28"/>
        </w:rPr>
        <w:t>圖７b為本發明第一較佳實施例之</w:t>
      </w:r>
      <w:r>
        <w:rPr>
          <w:rFonts w:hint="eastAsia" w:ascii="PMingLiU" w:hAnsi="PMingLiU"/>
          <w:spacing w:val="32"/>
          <w:sz w:val="28"/>
          <w:szCs w:val="28"/>
        </w:rPr>
        <w:t>密封袋</w:t>
      </w:r>
      <w:r>
        <w:rPr>
          <w:rFonts w:hint="eastAsia"/>
          <w:spacing w:val="32"/>
          <w:sz w:val="28"/>
          <w:szCs w:val="28"/>
        </w:rPr>
        <w:t>的使用步驟二、三之示意圖。</w:t>
      </w:r>
    </w:p>
    <w:p>
      <w:pPr>
        <w:pStyle w:val="7"/>
        <w:overflowPunct w:val="0"/>
        <w:autoSpaceDE w:val="0"/>
        <w:autoSpaceDN w:val="0"/>
        <w:spacing w:line="600" w:lineRule="exact"/>
        <w:ind w:left="510"/>
        <w:jc w:val="both"/>
        <w:rPr>
          <w:spacing w:val="32"/>
          <w:sz w:val="28"/>
          <w:szCs w:val="28"/>
        </w:rPr>
      </w:pPr>
      <w:r>
        <w:rPr>
          <w:rFonts w:hint="eastAsia"/>
          <w:spacing w:val="32"/>
          <w:sz w:val="28"/>
          <w:szCs w:val="28"/>
        </w:rPr>
        <w:t>圖７c為本發明第一較佳實施例之</w:t>
      </w:r>
      <w:r>
        <w:rPr>
          <w:rFonts w:hint="eastAsia" w:ascii="PMingLiU" w:hAnsi="PMingLiU"/>
          <w:spacing w:val="32"/>
          <w:sz w:val="28"/>
          <w:szCs w:val="28"/>
        </w:rPr>
        <w:t>密封袋</w:t>
      </w:r>
      <w:r>
        <w:rPr>
          <w:rFonts w:hint="eastAsia"/>
          <w:spacing w:val="32"/>
          <w:sz w:val="28"/>
          <w:szCs w:val="28"/>
        </w:rPr>
        <w:t>的使用步驟四、五之示意圖。</w:t>
      </w:r>
    </w:p>
    <w:p>
      <w:pPr>
        <w:pStyle w:val="7"/>
        <w:overflowPunct w:val="0"/>
        <w:autoSpaceDE w:val="0"/>
        <w:autoSpaceDN w:val="0"/>
        <w:spacing w:line="600" w:lineRule="exact"/>
        <w:ind w:left="510"/>
        <w:jc w:val="both"/>
        <w:rPr>
          <w:spacing w:val="32"/>
          <w:sz w:val="28"/>
          <w:szCs w:val="28"/>
        </w:rPr>
      </w:pPr>
      <w:r>
        <w:rPr>
          <w:rFonts w:hint="eastAsia"/>
          <w:spacing w:val="32"/>
          <w:sz w:val="28"/>
          <w:szCs w:val="28"/>
        </w:rPr>
        <w:t>圖７d為本發明第一較佳實施例之</w:t>
      </w:r>
      <w:r>
        <w:rPr>
          <w:rFonts w:hint="eastAsia" w:ascii="PMingLiU" w:hAnsi="PMingLiU"/>
          <w:spacing w:val="32"/>
          <w:sz w:val="28"/>
          <w:szCs w:val="28"/>
        </w:rPr>
        <w:t>密封袋</w:t>
      </w:r>
      <w:r>
        <w:rPr>
          <w:rFonts w:hint="eastAsia"/>
          <w:spacing w:val="32"/>
          <w:sz w:val="28"/>
          <w:szCs w:val="28"/>
        </w:rPr>
        <w:t>的密封狀態示意圖。</w:t>
      </w:r>
    </w:p>
    <w:p>
      <w:pPr>
        <w:pStyle w:val="7"/>
        <w:overflowPunct w:val="0"/>
        <w:autoSpaceDE w:val="0"/>
        <w:autoSpaceDN w:val="0"/>
        <w:spacing w:line="600" w:lineRule="exact"/>
        <w:ind w:left="510"/>
        <w:jc w:val="both"/>
        <w:rPr>
          <w:spacing w:val="32"/>
          <w:sz w:val="28"/>
          <w:szCs w:val="28"/>
        </w:rPr>
      </w:pPr>
      <w:r>
        <w:rPr>
          <w:rFonts w:hint="eastAsia"/>
          <w:spacing w:val="32"/>
          <w:sz w:val="28"/>
          <w:szCs w:val="28"/>
        </w:rPr>
        <w:t>圖８為本發明第一較佳實施例之</w:t>
      </w:r>
      <w:r>
        <w:rPr>
          <w:rFonts w:hint="eastAsia" w:ascii="PMingLiU" w:hAnsi="PMingLiU"/>
          <w:spacing w:val="32"/>
          <w:sz w:val="28"/>
          <w:szCs w:val="28"/>
        </w:rPr>
        <w:t>密封袋</w:t>
      </w:r>
      <w:r>
        <w:rPr>
          <w:rFonts w:hint="eastAsia"/>
          <w:spacing w:val="32"/>
          <w:sz w:val="28"/>
          <w:szCs w:val="28"/>
        </w:rPr>
        <w:t>的使用流程圖。</w:t>
      </w:r>
    </w:p>
    <w:p>
      <w:pPr>
        <w:pStyle w:val="7"/>
        <w:overflowPunct w:val="0"/>
        <w:autoSpaceDE w:val="0"/>
        <w:autoSpaceDN w:val="0"/>
        <w:spacing w:line="600" w:lineRule="exact"/>
        <w:ind w:left="510"/>
        <w:jc w:val="both"/>
        <w:rPr>
          <w:spacing w:val="32"/>
          <w:sz w:val="28"/>
          <w:szCs w:val="28"/>
        </w:rPr>
      </w:pPr>
      <w:r>
        <w:rPr>
          <w:rFonts w:hint="eastAsia"/>
          <w:spacing w:val="32"/>
          <w:sz w:val="28"/>
          <w:szCs w:val="28"/>
        </w:rPr>
        <w:t>圖９為本發明第二較佳實施例之</w:t>
      </w:r>
      <w:r>
        <w:rPr>
          <w:rFonts w:hint="eastAsia" w:ascii="PMingLiU" w:hAnsi="PMingLiU"/>
          <w:spacing w:val="32"/>
          <w:sz w:val="28"/>
          <w:szCs w:val="28"/>
        </w:rPr>
        <w:t>洩氣裝置</w:t>
      </w:r>
      <w:r>
        <w:rPr>
          <w:rFonts w:hint="eastAsia"/>
          <w:spacing w:val="32"/>
          <w:sz w:val="28"/>
          <w:szCs w:val="28"/>
        </w:rPr>
        <w:t>的剖視圖。</w:t>
      </w:r>
    </w:p>
    <w:p>
      <w:pPr>
        <w:pStyle w:val="7"/>
        <w:overflowPunct w:val="0"/>
        <w:autoSpaceDE w:val="0"/>
        <w:autoSpaceDN w:val="0"/>
        <w:spacing w:line="600" w:lineRule="exact"/>
        <w:ind w:left="510"/>
        <w:jc w:val="both"/>
        <w:rPr>
          <w:spacing w:val="32"/>
          <w:sz w:val="28"/>
          <w:szCs w:val="28"/>
        </w:rPr>
      </w:pPr>
      <w:r>
        <w:rPr>
          <w:rFonts w:hint="eastAsia"/>
          <w:spacing w:val="32"/>
          <w:sz w:val="28"/>
          <w:szCs w:val="28"/>
        </w:rPr>
        <w:t>圖１０類似於圖９。</w:t>
      </w:r>
    </w:p>
    <w:p>
      <w:pPr>
        <w:pStyle w:val="7"/>
        <w:overflowPunct w:val="0"/>
        <w:autoSpaceDE w:val="0"/>
        <w:autoSpaceDN w:val="0"/>
        <w:spacing w:line="600" w:lineRule="exact"/>
        <w:ind w:left="510"/>
        <w:jc w:val="both"/>
        <w:rPr>
          <w:spacing w:val="32"/>
          <w:sz w:val="28"/>
          <w:szCs w:val="28"/>
        </w:rPr>
      </w:pPr>
    </w:p>
    <w:p>
      <w:pPr>
        <w:pStyle w:val="7"/>
        <w:overflowPunct w:val="0"/>
        <w:autoSpaceDE w:val="0"/>
        <w:autoSpaceDN w:val="0"/>
        <w:spacing w:line="600" w:lineRule="exact"/>
        <w:ind w:left="510"/>
        <w:jc w:val="both"/>
        <w:rPr>
          <w:sz w:val="28"/>
          <w:szCs w:val="28"/>
        </w:rPr>
      </w:pPr>
    </w:p>
    <w:p>
      <w:pPr>
        <w:pStyle w:val="2"/>
        <w:overflowPunct w:val="0"/>
        <w:autoSpaceDE w:val="0"/>
        <w:autoSpaceDN w:val="0"/>
        <w:snapToGrid/>
        <w:spacing w:line="600" w:lineRule="exact"/>
        <w:rPr>
          <w:sz w:val="28"/>
          <w:szCs w:val="28"/>
        </w:rPr>
      </w:pPr>
      <w:r>
        <w:rPr>
          <w:rFonts w:hint="eastAsia"/>
          <w:sz w:val="28"/>
          <w:szCs w:val="28"/>
        </w:rPr>
        <w:t>【實施方式】</w:t>
      </w:r>
    </w:p>
    <w:p>
      <w:pPr>
        <w:pStyle w:val="7"/>
        <w:numPr>
          <w:ilvl w:val="0"/>
          <w:numId w:val="1"/>
        </w:numPr>
        <w:overflowPunct w:val="0"/>
        <w:autoSpaceDE w:val="0"/>
        <w:autoSpaceDN w:val="0"/>
        <w:spacing w:line="600" w:lineRule="exact"/>
        <w:ind w:left="0" w:firstLine="510"/>
        <w:jc w:val="both"/>
        <w:rPr>
          <w:rFonts w:ascii="PMingLiU" w:hAnsi="PMingLiU"/>
          <w:spacing w:val="32"/>
          <w:sz w:val="28"/>
          <w:szCs w:val="28"/>
        </w:rPr>
      </w:pPr>
      <w:bookmarkStart w:id="0" w:name="_Hlk481670212"/>
      <w:r>
        <w:rPr>
          <w:rFonts w:hint="eastAsia"/>
          <w:spacing w:val="32"/>
          <w:sz w:val="28"/>
          <w:szCs w:val="28"/>
        </w:rPr>
        <w:t>為能更清楚地說明本發明，茲舉二較佳實施例並配合圖式詳細說明如後。請參圖１至圖７d所示，為本發明第一較佳實施例之</w:t>
      </w:r>
      <w:r>
        <w:rPr>
          <w:rFonts w:hint="eastAsia" w:ascii="PMingLiU" w:hAnsi="PMingLiU"/>
          <w:spacing w:val="32"/>
          <w:sz w:val="28"/>
          <w:szCs w:val="28"/>
        </w:rPr>
        <w:t>密封袋100，包含有：</w:t>
      </w:r>
      <w:r>
        <w:rPr>
          <w:rFonts w:ascii="PMingLiU" w:hAnsi="PMingLiU"/>
          <w:spacing w:val="32"/>
          <w:sz w:val="28"/>
          <w:szCs w:val="28"/>
        </w:rPr>
        <w:t>一</w:t>
      </w:r>
      <w:r>
        <w:rPr>
          <w:rFonts w:hint="eastAsia" w:ascii="PMingLiU" w:hAnsi="PMingLiU"/>
          <w:spacing w:val="32"/>
          <w:sz w:val="28"/>
          <w:szCs w:val="28"/>
        </w:rPr>
        <w:t>容置裝置10與一抽氣裝置20。</w:t>
      </w:r>
    </w:p>
    <w:p>
      <w:pPr>
        <w:pStyle w:val="7"/>
        <w:numPr>
          <w:ilvl w:val="0"/>
          <w:numId w:val="1"/>
        </w:numPr>
        <w:overflowPunct w:val="0"/>
        <w:autoSpaceDE w:val="0"/>
        <w:autoSpaceDN w:val="0"/>
        <w:spacing w:line="600" w:lineRule="exact"/>
        <w:ind w:left="0" w:firstLine="510"/>
        <w:jc w:val="both"/>
        <w:rPr>
          <w:rFonts w:ascii="PMingLiU" w:hAnsi="PMingLiU"/>
          <w:spacing w:val="32"/>
          <w:sz w:val="28"/>
          <w:szCs w:val="28"/>
        </w:rPr>
      </w:pPr>
      <w:r>
        <w:rPr>
          <w:rFonts w:hint="eastAsia" w:ascii="PMingLiU" w:hAnsi="PMingLiU"/>
          <w:spacing w:val="32"/>
          <w:sz w:val="28"/>
          <w:szCs w:val="28"/>
        </w:rPr>
        <w:t>該容置裝置10包含：一袋體11，以及設置於該袋體11之一第一夾鍊12、一第二夾鍊13與一洩氣裝置14，其中該袋體11具有一容置空間111以及一開口11a連通該容置空間111與外界，該開口11a可供物品1置入該容置空間111。</w:t>
      </w:r>
    </w:p>
    <w:p>
      <w:pPr>
        <w:pStyle w:val="7"/>
        <w:numPr>
          <w:ilvl w:val="0"/>
          <w:numId w:val="1"/>
        </w:numPr>
        <w:overflowPunct w:val="0"/>
        <w:autoSpaceDE w:val="0"/>
        <w:autoSpaceDN w:val="0"/>
        <w:spacing w:line="600" w:lineRule="exact"/>
        <w:ind w:left="0" w:firstLine="510"/>
        <w:jc w:val="both"/>
        <w:rPr>
          <w:rFonts w:ascii="PMingLiU" w:hAnsi="PMingLiU"/>
          <w:spacing w:val="32"/>
          <w:sz w:val="28"/>
          <w:szCs w:val="28"/>
        </w:rPr>
      </w:pPr>
      <w:r>
        <w:rPr>
          <w:rFonts w:hint="eastAsia" w:ascii="PMingLiU" w:hAnsi="PMingLiU"/>
          <w:spacing w:val="32"/>
          <w:sz w:val="28"/>
          <w:szCs w:val="28"/>
        </w:rPr>
        <w:t>該第一夾鍊12包含有相配合之一</w:t>
      </w:r>
      <w:bookmarkStart w:id="1" w:name="_Hlk481743146"/>
      <w:r>
        <w:rPr>
          <w:rFonts w:hint="eastAsia" w:ascii="PMingLiU" w:hAnsi="PMingLiU"/>
          <w:spacing w:val="32"/>
          <w:sz w:val="28"/>
          <w:szCs w:val="28"/>
        </w:rPr>
        <w:t>公夾鏈121與一母夾鏈</w:t>
      </w:r>
      <w:bookmarkEnd w:id="1"/>
      <w:r>
        <w:rPr>
          <w:rFonts w:hint="eastAsia" w:ascii="PMingLiU" w:hAnsi="PMingLiU"/>
          <w:spacing w:val="32"/>
          <w:sz w:val="28"/>
          <w:szCs w:val="28"/>
        </w:rPr>
        <w:t>122，該第二夾鍊13包含有相配合之一公夾鏈131與一母夾鏈132，該第一夾鍊12與該第二夾鍊13皆可受操作於一開啟狀態S1與一關閉狀態S2間變化，其中該開啟狀態S1為相配合之公、母夾鏈121、122、131、132分離；該關閉狀態S2為相配合之公、母夾鏈121、122、131、132相結合。第一夾鍊12呈關閉狀態S2以封閉該開口11a，並隔絕該袋體11內部之容置空間111與外界，且該第二夾鍊13呈關閉狀態S2以該容置空間111分隔為一第一次空間111a與一第二次空間111b，其中該第一次空間111a位於該第一夾鍊12與該第二夾鍊13之間，該第二次空間111b用以容置物品1。該袋體11更具有一穿孔11b位於該第一夾鍊12與該第二夾鍊13之間且連通該第一次空間111a。</w:t>
      </w:r>
    </w:p>
    <w:p>
      <w:pPr>
        <w:pStyle w:val="7"/>
        <w:numPr>
          <w:ilvl w:val="0"/>
          <w:numId w:val="1"/>
        </w:numPr>
        <w:overflowPunct w:val="0"/>
        <w:autoSpaceDE w:val="0"/>
        <w:autoSpaceDN w:val="0"/>
        <w:spacing w:line="600" w:lineRule="exact"/>
        <w:ind w:left="0" w:firstLine="510"/>
        <w:jc w:val="both"/>
        <w:rPr>
          <w:rFonts w:ascii="PMingLiU" w:hAnsi="PMingLiU"/>
          <w:spacing w:val="32"/>
          <w:sz w:val="28"/>
          <w:szCs w:val="28"/>
        </w:rPr>
      </w:pPr>
      <w:r>
        <w:rPr>
          <w:rFonts w:hint="eastAsia" w:ascii="PMingLiU" w:hAnsi="PMingLiU"/>
          <w:spacing w:val="32"/>
          <w:sz w:val="28"/>
          <w:szCs w:val="28"/>
        </w:rPr>
        <w:t>請見圖３與圖４所示，該洩氣裝置14包含有一閥體141與一止逆件142位於該閥體141內部。該閥體141包括一基座143、一頂蓋144與一密封件145，其中該基座143結合於該袋體11之穿孔11b孔緣，且該基座143具有一進氣孔143a與該第一次空間111a相連通；該頂蓋144結合於該基座143且具有一凸嘴144a，該凸嘴144a設置有一排氣孔144b連通該閥體141內部與外界；該密封件145設於該基座143與該頂蓋144之間，以增加該基座143與該頂蓋144結合時之密合度。</w:t>
      </w:r>
    </w:p>
    <w:p>
      <w:pPr>
        <w:pStyle w:val="7"/>
        <w:numPr>
          <w:ilvl w:val="0"/>
          <w:numId w:val="1"/>
        </w:numPr>
        <w:overflowPunct w:val="0"/>
        <w:autoSpaceDE w:val="0"/>
        <w:autoSpaceDN w:val="0"/>
        <w:spacing w:line="600" w:lineRule="exact"/>
        <w:ind w:left="0" w:firstLine="510"/>
        <w:jc w:val="both"/>
        <w:rPr>
          <w:rFonts w:ascii="PMingLiU" w:hAnsi="PMingLiU"/>
          <w:spacing w:val="32"/>
          <w:sz w:val="28"/>
          <w:szCs w:val="28"/>
        </w:rPr>
      </w:pPr>
      <w:r>
        <w:rPr>
          <w:rFonts w:hint="eastAsia" w:ascii="PMingLiU" w:hAnsi="PMingLiU"/>
          <w:spacing w:val="32"/>
          <w:sz w:val="28"/>
          <w:szCs w:val="28"/>
        </w:rPr>
        <w:t>該止逆件142為一具有可撓性之薄膜，具有一第一部142a與一第二部142b，其中第一部142a連接於該基座143，該第二部142b係受操控而於一第一位置L1與一第二位置L2之間移動。於該第一位置L1時，該第二部142b覆蓋該</w:t>
      </w:r>
      <w:bookmarkStart w:id="2" w:name="_Hlk481767065"/>
      <w:r>
        <w:rPr>
          <w:rFonts w:hint="eastAsia" w:ascii="PMingLiU" w:hAnsi="PMingLiU"/>
          <w:spacing w:val="32"/>
          <w:sz w:val="28"/>
          <w:szCs w:val="28"/>
        </w:rPr>
        <w:t>進氣孔</w:t>
      </w:r>
      <w:bookmarkEnd w:id="2"/>
      <w:r>
        <w:rPr>
          <w:rFonts w:hint="eastAsia" w:ascii="PMingLiU" w:hAnsi="PMingLiU"/>
          <w:spacing w:val="32"/>
          <w:sz w:val="28"/>
          <w:szCs w:val="28"/>
        </w:rPr>
        <w:t>143a，以阻斷該排氣孔144b與第一次空間</w:t>
      </w:r>
      <w:bookmarkStart w:id="3" w:name="_Hlk481765825"/>
      <w:r>
        <w:rPr>
          <w:rFonts w:hint="eastAsia" w:ascii="PMingLiU" w:hAnsi="PMingLiU"/>
          <w:spacing w:val="32"/>
          <w:sz w:val="28"/>
          <w:szCs w:val="28"/>
        </w:rPr>
        <w:t>11</w:t>
      </w:r>
      <w:r>
        <w:rPr>
          <w:rFonts w:ascii="PMingLiU" w:hAnsi="PMingLiU"/>
          <w:spacing w:val="32"/>
          <w:sz w:val="28"/>
          <w:szCs w:val="28"/>
        </w:rPr>
        <w:t>1a</w:t>
      </w:r>
      <w:bookmarkEnd w:id="3"/>
      <w:r>
        <w:rPr>
          <w:rFonts w:hint="eastAsia" w:ascii="PMingLiU" w:hAnsi="PMingLiU"/>
          <w:spacing w:val="32"/>
          <w:sz w:val="28"/>
          <w:szCs w:val="28"/>
        </w:rPr>
        <w:t>之間的連通（見圖３）；在該止逆件142位於該第二位置L2時打開該進氣孔143a，使該閥體141內部與該第一次空間11</w:t>
      </w:r>
      <w:r>
        <w:rPr>
          <w:rFonts w:ascii="PMingLiU" w:hAnsi="PMingLiU"/>
          <w:spacing w:val="32"/>
          <w:sz w:val="28"/>
          <w:szCs w:val="28"/>
        </w:rPr>
        <w:t>1a</w:t>
      </w:r>
      <w:r>
        <w:rPr>
          <w:rFonts w:hint="eastAsia" w:ascii="PMingLiU" w:hAnsi="PMingLiU"/>
          <w:spacing w:val="32"/>
          <w:sz w:val="28"/>
          <w:szCs w:val="28"/>
        </w:rPr>
        <w:t>相連通（見圖４）。</w:t>
      </w:r>
    </w:p>
    <w:p>
      <w:pPr>
        <w:pStyle w:val="7"/>
        <w:numPr>
          <w:ilvl w:val="0"/>
          <w:numId w:val="1"/>
        </w:numPr>
        <w:overflowPunct w:val="0"/>
        <w:autoSpaceDE w:val="0"/>
        <w:autoSpaceDN w:val="0"/>
        <w:spacing w:line="600" w:lineRule="exact"/>
        <w:ind w:left="0" w:firstLine="510"/>
        <w:jc w:val="both"/>
        <w:rPr>
          <w:rFonts w:ascii="PMingLiU" w:hAnsi="PMingLiU"/>
          <w:spacing w:val="32"/>
          <w:sz w:val="28"/>
          <w:szCs w:val="28"/>
        </w:rPr>
      </w:pPr>
      <w:r>
        <w:rPr>
          <w:rFonts w:hint="eastAsia" w:ascii="PMingLiU" w:hAnsi="PMingLiU"/>
          <w:spacing w:val="32"/>
          <w:sz w:val="28"/>
          <w:szCs w:val="28"/>
        </w:rPr>
        <w:t>該抽氣裝置20包括一氣體抽送器21、一導接管22、一遮蔽件23與二對接管24，其中，該氣體抽送器21可受操作帶動氣體往特定方向移動，在本實施例之氣體抽送器21係以針筒為例，但不以此為限制。</w:t>
      </w:r>
    </w:p>
    <w:p>
      <w:pPr>
        <w:pStyle w:val="7"/>
        <w:numPr>
          <w:ilvl w:val="0"/>
          <w:numId w:val="1"/>
        </w:numPr>
        <w:overflowPunct w:val="0"/>
        <w:autoSpaceDE w:val="0"/>
        <w:autoSpaceDN w:val="0"/>
        <w:spacing w:line="600" w:lineRule="exact"/>
        <w:ind w:left="0" w:firstLine="510"/>
        <w:jc w:val="both"/>
        <w:rPr>
          <w:rFonts w:ascii="PMingLiU" w:hAnsi="PMingLiU"/>
          <w:spacing w:val="32"/>
          <w:sz w:val="28"/>
          <w:szCs w:val="28"/>
        </w:rPr>
      </w:pPr>
      <w:r>
        <w:rPr>
          <w:rFonts w:hint="eastAsia" w:ascii="PMingLiU" w:hAnsi="PMingLiU"/>
          <w:spacing w:val="32"/>
          <w:sz w:val="28"/>
          <w:szCs w:val="28"/>
        </w:rPr>
        <w:t>請配合圖５所示，該導接管22之二末端各具有一卡制部221，每一卡制部221靠近該導接管22管口之外徑為第一長度R1，每一卡制部221遠離該導接管22管口之外徑為第二長度R2，其中該第一長度R1小於該第二長度R2，且該二卡制部221之間設有二凸緣222，又該二凸緣222之間的管壁上設置至少一氣孔22a，在本實施例中的氣孔22a數量為一個。</w:t>
      </w:r>
    </w:p>
    <w:p>
      <w:pPr>
        <w:pStyle w:val="7"/>
        <w:numPr>
          <w:ilvl w:val="0"/>
          <w:numId w:val="1"/>
        </w:numPr>
        <w:overflowPunct w:val="0"/>
        <w:autoSpaceDE w:val="0"/>
        <w:autoSpaceDN w:val="0"/>
        <w:spacing w:line="600" w:lineRule="exact"/>
        <w:ind w:left="0" w:firstLine="510"/>
        <w:jc w:val="both"/>
        <w:rPr>
          <w:rFonts w:ascii="PMingLiU" w:hAnsi="PMingLiU"/>
          <w:spacing w:val="32"/>
          <w:sz w:val="28"/>
          <w:szCs w:val="28"/>
        </w:rPr>
      </w:pPr>
      <w:r>
        <w:rPr>
          <w:rFonts w:hint="eastAsia" w:ascii="PMingLiU" w:hAnsi="PMingLiU"/>
          <w:spacing w:val="32"/>
          <w:sz w:val="28"/>
          <w:szCs w:val="28"/>
        </w:rPr>
        <w:t>請見圖６a與圖６b所示，該遮蔽件23為具有可撓性的管體，且套設在該導接管22外部且位於該二凸緣222之間，該遮蔽件23可於一第一狀態P1與一第二狀態P2之間變化，其中，於該第一狀態P1時，該遮蔽件23的內壁貼附該導接管22的外表面而遮蔽該氣孔22a(見圖６a)，於該第二狀態P2時，該遮蔽件23變形而使得其內壁與該導接管22的外表面之間具有間隙(見圖６b)。</w:t>
      </w:r>
    </w:p>
    <w:p>
      <w:pPr>
        <w:pStyle w:val="7"/>
        <w:numPr>
          <w:ilvl w:val="0"/>
          <w:numId w:val="1"/>
        </w:numPr>
        <w:overflowPunct w:val="0"/>
        <w:autoSpaceDE w:val="0"/>
        <w:autoSpaceDN w:val="0"/>
        <w:spacing w:line="600" w:lineRule="exact"/>
        <w:ind w:left="0" w:firstLine="510"/>
        <w:jc w:val="both"/>
        <w:rPr>
          <w:rFonts w:ascii="PMingLiU" w:hAnsi="PMingLiU"/>
          <w:spacing w:val="32"/>
          <w:sz w:val="28"/>
          <w:szCs w:val="28"/>
        </w:rPr>
      </w:pPr>
      <w:r>
        <w:rPr>
          <w:rFonts w:hint="eastAsia" w:ascii="PMingLiU" w:hAnsi="PMingLiU"/>
          <w:spacing w:val="32"/>
          <w:sz w:val="28"/>
          <w:szCs w:val="28"/>
        </w:rPr>
        <w:t>請復見圖１與圖２所示，其一該對接管24套設於該凸嘴144a與該導接管22其一之卡制部221，另一該對接管24套設於該導接管22之另一卡制部221與氣體抽送器21。由於每一卡制部221之第一長度R1小於該第二長度R2，因此各對接管24可輕易套設於相對應之卡制部221，又，因對接管24難以套設於導接管22之凸緣222，可達到限制各該對接管24套入該導接管22之長度，進而可避免對接管24遮蔽該氣孔22a。</w:t>
      </w:r>
    </w:p>
    <w:p>
      <w:pPr>
        <w:pStyle w:val="7"/>
        <w:numPr>
          <w:ilvl w:val="0"/>
          <w:numId w:val="1"/>
        </w:numPr>
        <w:overflowPunct w:val="0"/>
        <w:autoSpaceDE w:val="0"/>
        <w:autoSpaceDN w:val="0"/>
        <w:spacing w:line="600" w:lineRule="exact"/>
        <w:ind w:left="0" w:firstLine="510"/>
        <w:jc w:val="both"/>
        <w:rPr>
          <w:rFonts w:ascii="PMingLiU" w:hAnsi="PMingLiU"/>
          <w:spacing w:val="32"/>
          <w:sz w:val="28"/>
          <w:szCs w:val="28"/>
        </w:rPr>
      </w:pPr>
      <w:r>
        <w:rPr>
          <w:rFonts w:hint="eastAsia" w:asciiTheme="minorEastAsia" w:hAnsiTheme="minorEastAsia" w:eastAsiaTheme="minorEastAsia"/>
          <w:spacing w:val="32"/>
          <w:sz w:val="28"/>
          <w:szCs w:val="28"/>
        </w:rPr>
        <w:t>上述為本發明第一較佳實施例之</w:t>
      </w:r>
      <w:r>
        <w:rPr>
          <w:rFonts w:hint="eastAsia" w:ascii="PMingLiU" w:hAnsi="PMingLiU"/>
          <w:spacing w:val="32"/>
          <w:sz w:val="28"/>
          <w:szCs w:val="28"/>
        </w:rPr>
        <w:t>密封袋100</w:t>
      </w:r>
      <w:r>
        <w:rPr>
          <w:rFonts w:hint="eastAsia" w:asciiTheme="minorEastAsia" w:hAnsiTheme="minorEastAsia" w:eastAsiaTheme="minorEastAsia"/>
          <w:spacing w:val="32"/>
          <w:sz w:val="28"/>
          <w:szCs w:val="28"/>
        </w:rPr>
        <w:t>之各部構件及相關位置的說明。茲再敘述其使用方式如後。該</w:t>
      </w:r>
      <w:r>
        <w:rPr>
          <w:rFonts w:hint="eastAsia" w:ascii="PMingLiU" w:hAnsi="PMingLiU"/>
          <w:spacing w:val="32"/>
          <w:sz w:val="28"/>
          <w:szCs w:val="28"/>
        </w:rPr>
        <w:t>氣體抽送器21受操作而將氣體自袋體11內部往該袋體11外部抽出時，該止逆件142自該第一位置L1偏擺至該第二位置L2而打開該進氣孔143a，使袋體11內部之氣體自該穿孔11b流經該閥體141，並自該排氣孔144b流入該對接管24、導接管22與氣體抽送器21。由於遮蔽件23具有可撓性，當氣體流經該導接管22時，降低遮蔽該氣孔22a之該遮蔽件23的內側壓力，而使該遮蔽件23的內壁貼附該導接管22的外表面並封閉該氣孔22a，使該導接管22與該遮蔽件23外部之氣體不會自該氣孔22a流入該導接管22中。</w:t>
      </w:r>
    </w:p>
    <w:p>
      <w:pPr>
        <w:pStyle w:val="7"/>
        <w:numPr>
          <w:ilvl w:val="0"/>
          <w:numId w:val="1"/>
        </w:numPr>
        <w:overflowPunct w:val="0"/>
        <w:autoSpaceDE w:val="0"/>
        <w:autoSpaceDN w:val="0"/>
        <w:spacing w:line="600" w:lineRule="exact"/>
        <w:ind w:left="0" w:firstLine="510"/>
        <w:jc w:val="both"/>
        <w:rPr>
          <w:rFonts w:ascii="PMingLiU" w:hAnsi="PMingLiU"/>
          <w:spacing w:val="32"/>
          <w:sz w:val="28"/>
          <w:szCs w:val="28"/>
        </w:rPr>
      </w:pPr>
      <w:r>
        <w:rPr>
          <w:rFonts w:hint="eastAsia" w:ascii="PMingLiU" w:hAnsi="PMingLiU"/>
          <w:spacing w:val="32"/>
          <w:sz w:val="28"/>
          <w:szCs w:val="28"/>
        </w:rPr>
        <w:t>當該氣體抽送器21將氣體往該袋體11方向推送時，該止逆件142偏擺回該第一位置L1並封閉該進氣孔143a，以防止氣體回流至</w:t>
      </w:r>
      <w:bookmarkStart w:id="4" w:name="_Hlk481767123"/>
      <w:r>
        <w:rPr>
          <w:rFonts w:hint="eastAsia" w:ascii="PMingLiU" w:hAnsi="PMingLiU"/>
          <w:spacing w:val="32"/>
          <w:sz w:val="28"/>
          <w:szCs w:val="28"/>
        </w:rPr>
        <w:t>該第一次空間11</w:t>
      </w:r>
      <w:r>
        <w:rPr>
          <w:rFonts w:ascii="PMingLiU" w:hAnsi="PMingLiU"/>
          <w:spacing w:val="32"/>
          <w:sz w:val="28"/>
          <w:szCs w:val="28"/>
        </w:rPr>
        <w:t>1a</w:t>
      </w:r>
      <w:bookmarkEnd w:id="4"/>
      <w:r>
        <w:rPr>
          <w:rFonts w:hint="eastAsia" w:ascii="PMingLiU" w:hAnsi="PMingLiU"/>
          <w:spacing w:val="32"/>
          <w:sz w:val="28"/>
          <w:szCs w:val="28"/>
        </w:rPr>
        <w:t>中。於此同時，氣體自導接管22之氣孔22a流出而使具有可撓性之遮蔽件23變形而呈第二狀態P2，該遮蔽件23內壁與該導接管22的外表面之間形成有間隙，以使氣體排出該導接管22。</w:t>
      </w:r>
    </w:p>
    <w:p>
      <w:pPr>
        <w:pStyle w:val="7"/>
        <w:numPr>
          <w:ilvl w:val="0"/>
          <w:numId w:val="1"/>
        </w:numPr>
        <w:overflowPunct w:val="0"/>
        <w:autoSpaceDE w:val="0"/>
        <w:autoSpaceDN w:val="0"/>
        <w:spacing w:line="600" w:lineRule="exact"/>
        <w:ind w:left="0" w:firstLine="510"/>
        <w:jc w:val="both"/>
        <w:rPr>
          <w:rFonts w:ascii="PMingLiU" w:hAnsi="PMingLiU"/>
          <w:spacing w:val="32"/>
          <w:sz w:val="28"/>
          <w:szCs w:val="28"/>
        </w:rPr>
      </w:pPr>
      <w:r>
        <w:rPr>
          <w:rFonts w:hint="eastAsia" w:ascii="PMingLiU" w:hAnsi="PMingLiU"/>
          <w:spacing w:val="32"/>
          <w:sz w:val="28"/>
          <w:szCs w:val="28"/>
        </w:rPr>
        <w:t>藉由操作該氣體抽送器21將氣體自袋體11內部往該袋體11外部抽出後，再將氣體往該袋體11方向推送，即可將抽出袋體11之氣體經氣孔22a排至外界。</w:t>
      </w:r>
    </w:p>
    <w:p>
      <w:pPr>
        <w:pStyle w:val="7"/>
        <w:numPr>
          <w:ilvl w:val="0"/>
          <w:numId w:val="1"/>
        </w:numPr>
        <w:overflowPunct w:val="0"/>
        <w:autoSpaceDE w:val="0"/>
        <w:autoSpaceDN w:val="0"/>
        <w:spacing w:line="600" w:lineRule="exact"/>
        <w:ind w:left="0" w:firstLine="510"/>
        <w:jc w:val="both"/>
        <w:rPr>
          <w:rFonts w:ascii="PMingLiU" w:hAnsi="PMingLiU"/>
          <w:spacing w:val="32"/>
          <w:sz w:val="28"/>
          <w:szCs w:val="28"/>
        </w:rPr>
      </w:pPr>
      <w:r>
        <w:rPr>
          <w:rFonts w:hint="eastAsia" w:ascii="PMingLiU" w:hAnsi="PMingLiU"/>
          <w:spacing w:val="32"/>
          <w:sz w:val="28"/>
          <w:szCs w:val="28"/>
        </w:rPr>
        <w:t>請配合圖７a至圖７與圖８所示，以下再說明密封袋100之使用步驟：</w:t>
      </w:r>
      <w:r>
        <w:rPr>
          <w:rFonts w:hint="eastAsia" w:asciiTheme="minorEastAsia" w:hAnsiTheme="minorEastAsia" w:eastAsiaTheme="minorEastAsia"/>
          <w:spacing w:val="32"/>
          <w:sz w:val="28"/>
          <w:szCs w:val="28"/>
        </w:rPr>
        <w:t>步驟一：將物品1置入該</w:t>
      </w:r>
      <w:r>
        <w:rPr>
          <w:rFonts w:hint="eastAsia" w:ascii="PMingLiU" w:hAnsi="PMingLiU"/>
          <w:spacing w:val="32"/>
          <w:sz w:val="28"/>
          <w:szCs w:val="28"/>
        </w:rPr>
        <w:t>袋體11之容置空間11</w:t>
      </w:r>
      <w:r>
        <w:rPr>
          <w:rFonts w:ascii="PMingLiU" w:hAnsi="PMingLiU"/>
          <w:spacing w:val="32"/>
          <w:sz w:val="28"/>
          <w:szCs w:val="28"/>
        </w:rPr>
        <w:t>1</w:t>
      </w:r>
      <w:r>
        <w:rPr>
          <w:rFonts w:hint="eastAsia" w:ascii="PMingLiU" w:hAnsi="PMingLiU"/>
          <w:spacing w:val="32"/>
          <w:sz w:val="28"/>
          <w:szCs w:val="28"/>
        </w:rPr>
        <w:t>b後，擠壓該袋體11</w:t>
      </w:r>
      <w:bookmarkStart w:id="5" w:name="_Hlk481765811"/>
      <w:r>
        <w:rPr>
          <w:rFonts w:hint="eastAsia" w:ascii="PMingLiU" w:hAnsi="PMingLiU"/>
          <w:spacing w:val="32"/>
          <w:sz w:val="28"/>
          <w:szCs w:val="28"/>
        </w:rPr>
        <w:t>或操作該抽氣裝置20使該容置空間11</w:t>
      </w:r>
      <w:r>
        <w:rPr>
          <w:rFonts w:ascii="PMingLiU" w:hAnsi="PMingLiU"/>
          <w:spacing w:val="32"/>
          <w:sz w:val="28"/>
          <w:szCs w:val="28"/>
        </w:rPr>
        <w:t>1</w:t>
      </w:r>
      <w:bookmarkEnd w:id="5"/>
      <w:r>
        <w:rPr>
          <w:rFonts w:hint="eastAsia" w:ascii="PMingLiU" w:hAnsi="PMingLiU"/>
          <w:spacing w:val="32"/>
          <w:sz w:val="28"/>
          <w:szCs w:val="28"/>
        </w:rPr>
        <w:t>內的氣體排出至外界（見圖７a）；步驟二：操作該第一夾鍊12使該第一夾鍊12呈關閉狀態S2以封閉該袋體11開口11a；步驟三：操作該抽氣裝置20以將該容置空間11</w:t>
      </w:r>
      <w:r>
        <w:rPr>
          <w:rFonts w:ascii="PMingLiU" w:hAnsi="PMingLiU"/>
          <w:spacing w:val="32"/>
          <w:sz w:val="28"/>
          <w:szCs w:val="28"/>
        </w:rPr>
        <w:t>1</w:t>
      </w:r>
      <w:r>
        <w:rPr>
          <w:rFonts w:hint="eastAsia" w:ascii="PMingLiU" w:hAnsi="PMingLiU"/>
          <w:spacing w:val="32"/>
          <w:sz w:val="28"/>
          <w:szCs w:val="28"/>
        </w:rPr>
        <w:t>的氣體排出至外界（見圖７b）；步驟四：操作該第二夾鍊13使該第二夾鍊13呈關閉狀態S2以隔絕出該第一次空間111a與該第二次空間111b，並將該</w:t>
      </w:r>
      <w:r>
        <w:rPr>
          <w:rFonts w:hint="eastAsia" w:asciiTheme="minorEastAsia" w:hAnsiTheme="minorEastAsia" w:eastAsiaTheme="minorEastAsia"/>
          <w:spacing w:val="32"/>
          <w:sz w:val="28"/>
          <w:szCs w:val="28"/>
        </w:rPr>
        <w:t>物品1侷限於該</w:t>
      </w:r>
      <w:r>
        <w:rPr>
          <w:rFonts w:hint="eastAsia" w:ascii="PMingLiU" w:hAnsi="PMingLiU"/>
          <w:spacing w:val="32"/>
          <w:sz w:val="28"/>
          <w:szCs w:val="28"/>
        </w:rPr>
        <w:t>第二次空間111b中；步驟五：操作該抽氣裝置20將該第一次空間111a中的氣體排出至外界（見圖７c），使該第一次空間111a接近真空狀態後，即可將套設於該凸嘴144a上之對接管24移除（見圖７d）。</w:t>
      </w:r>
    </w:p>
    <w:p>
      <w:pPr>
        <w:pStyle w:val="7"/>
        <w:numPr>
          <w:ilvl w:val="0"/>
          <w:numId w:val="1"/>
        </w:numPr>
        <w:overflowPunct w:val="0"/>
        <w:autoSpaceDE w:val="0"/>
        <w:autoSpaceDN w:val="0"/>
        <w:spacing w:line="600" w:lineRule="exact"/>
        <w:ind w:left="0" w:firstLine="510"/>
        <w:jc w:val="both"/>
        <w:rPr>
          <w:rFonts w:ascii="PMingLiU" w:hAnsi="PMingLiU"/>
          <w:spacing w:val="32"/>
          <w:sz w:val="28"/>
          <w:szCs w:val="28"/>
        </w:rPr>
      </w:pPr>
      <w:r>
        <w:rPr>
          <w:rFonts w:hint="eastAsia" w:ascii="PMingLiU" w:hAnsi="PMingLiU"/>
          <w:spacing w:val="32"/>
          <w:sz w:val="28"/>
          <w:szCs w:val="28"/>
        </w:rPr>
        <w:t>執行完上述步驟後，由於該第一次空間111a概呈真空狀態，大氣壓力對該袋體11所造成之外力F1略等於該第一夾鍊12、該第二夾鍊13所圍設之面積與大氣壓力之乘積。因此，即使於該第二次空間111b中仍殘存些許氣體且該氣體可能隨氣溫升高而膨脹，該外力F1仍大於該第二次空間111b中氣體膨脹而施於該袋體11向外撐開的力，進而使該第二夾鍊13維持於該關閉狀態S2，強化容置裝置10之密封效果。</w:t>
      </w:r>
    </w:p>
    <w:p>
      <w:pPr>
        <w:pStyle w:val="7"/>
        <w:numPr>
          <w:ilvl w:val="0"/>
          <w:numId w:val="1"/>
        </w:numPr>
        <w:overflowPunct w:val="0"/>
        <w:autoSpaceDE w:val="0"/>
        <w:autoSpaceDN w:val="0"/>
        <w:spacing w:line="600" w:lineRule="exact"/>
        <w:ind w:left="0" w:firstLine="510"/>
        <w:jc w:val="both"/>
        <w:rPr>
          <w:rFonts w:ascii="PMingLiU" w:hAnsi="PMingLiU"/>
          <w:spacing w:val="32"/>
          <w:sz w:val="28"/>
          <w:szCs w:val="28"/>
        </w:rPr>
      </w:pPr>
      <w:r>
        <w:rPr>
          <w:rFonts w:hint="eastAsia" w:ascii="PMingLiU" w:hAnsi="PMingLiU"/>
          <w:spacing w:val="32"/>
          <w:sz w:val="28"/>
          <w:szCs w:val="28"/>
        </w:rPr>
        <w:t>又因為</w:t>
      </w:r>
      <w:bookmarkStart w:id="6" w:name="_Hlk481742766"/>
      <w:r>
        <w:rPr>
          <w:rFonts w:hint="eastAsia" w:ascii="PMingLiU" w:hAnsi="PMingLiU"/>
          <w:spacing w:val="32"/>
          <w:sz w:val="28"/>
          <w:szCs w:val="28"/>
        </w:rPr>
        <w:t>洩氣裝置</w:t>
      </w:r>
      <w:bookmarkEnd w:id="6"/>
      <w:r>
        <w:rPr>
          <w:rFonts w:hint="eastAsia" w:ascii="PMingLiU" w:hAnsi="PMingLiU"/>
          <w:spacing w:val="32"/>
          <w:sz w:val="28"/>
          <w:szCs w:val="28"/>
        </w:rPr>
        <w:t>14與物品1分別位於該第一次空間111a與該第二次空間111b，因此即便容置裝置10容裝粉狀物，粉狀物亦不會卡入洩氣裝置14影響其密封與洩氣之功能。</w:t>
      </w:r>
    </w:p>
    <w:p>
      <w:pPr>
        <w:pStyle w:val="7"/>
        <w:numPr>
          <w:ilvl w:val="0"/>
          <w:numId w:val="1"/>
        </w:numPr>
        <w:overflowPunct w:val="0"/>
        <w:autoSpaceDE w:val="0"/>
        <w:autoSpaceDN w:val="0"/>
        <w:spacing w:line="600" w:lineRule="exact"/>
        <w:ind w:left="0" w:firstLine="567"/>
        <w:jc w:val="both"/>
        <w:rPr>
          <w:rFonts w:ascii="PMingLiU" w:hAnsi="PMingLiU"/>
          <w:spacing w:val="32"/>
          <w:sz w:val="28"/>
          <w:szCs w:val="28"/>
        </w:rPr>
      </w:pPr>
      <w:r>
        <w:rPr>
          <w:rFonts w:hint="eastAsia" w:ascii="PMingLiU" w:hAnsi="PMingLiU"/>
          <w:spacing w:val="32"/>
          <w:sz w:val="28"/>
          <w:szCs w:val="28"/>
        </w:rPr>
        <w:t>在上述第一較佳實施例之</w:t>
      </w:r>
      <w:bookmarkStart w:id="7" w:name="_Hlk481746079"/>
      <w:r>
        <w:rPr>
          <w:rFonts w:hint="eastAsia" w:ascii="PMingLiU" w:hAnsi="PMingLiU"/>
          <w:spacing w:val="32"/>
          <w:sz w:val="28"/>
          <w:szCs w:val="28"/>
        </w:rPr>
        <w:t>袋體11</w:t>
      </w:r>
      <w:bookmarkEnd w:id="7"/>
      <w:r>
        <w:rPr>
          <w:rFonts w:hint="eastAsia" w:ascii="PMingLiU" w:hAnsi="PMingLiU"/>
          <w:spacing w:val="32"/>
          <w:sz w:val="28"/>
          <w:szCs w:val="28"/>
        </w:rPr>
        <w:t>、</w:t>
      </w:r>
      <w:bookmarkStart w:id="8" w:name="_Hlk481746103"/>
      <w:r>
        <w:rPr>
          <w:rFonts w:hint="eastAsia" w:ascii="PMingLiU" w:hAnsi="PMingLiU"/>
          <w:spacing w:val="32"/>
          <w:sz w:val="28"/>
          <w:szCs w:val="28"/>
        </w:rPr>
        <w:t>第一</w:t>
      </w:r>
      <w:r>
        <w:rPr>
          <w:rFonts w:ascii="PMingLiU" w:hAnsi="PMingLiU"/>
          <w:spacing w:val="32"/>
          <w:sz w:val="28"/>
          <w:szCs w:val="28"/>
        </w:rPr>
        <w:t>夾鍊</w:t>
      </w:r>
      <w:r>
        <w:rPr>
          <w:rFonts w:hint="eastAsia" w:ascii="PMingLiU" w:hAnsi="PMingLiU"/>
          <w:spacing w:val="32"/>
          <w:sz w:val="28"/>
          <w:szCs w:val="28"/>
        </w:rPr>
        <w:t>12</w:t>
      </w:r>
      <w:bookmarkEnd w:id="8"/>
      <w:r>
        <w:rPr>
          <w:rFonts w:hint="eastAsia" w:ascii="PMingLiU" w:hAnsi="PMingLiU"/>
          <w:spacing w:val="32"/>
          <w:sz w:val="28"/>
          <w:szCs w:val="28"/>
        </w:rPr>
        <w:t>與</w:t>
      </w:r>
      <w:bookmarkStart w:id="9" w:name="_Hlk481746122"/>
      <w:r>
        <w:rPr>
          <w:rFonts w:hint="eastAsia" w:ascii="PMingLiU" w:hAnsi="PMingLiU"/>
          <w:spacing w:val="32"/>
          <w:sz w:val="28"/>
          <w:szCs w:val="28"/>
        </w:rPr>
        <w:t>第二</w:t>
      </w:r>
      <w:r>
        <w:rPr>
          <w:rFonts w:ascii="PMingLiU" w:hAnsi="PMingLiU"/>
          <w:spacing w:val="32"/>
          <w:sz w:val="28"/>
          <w:szCs w:val="28"/>
        </w:rPr>
        <w:t>夾鍊</w:t>
      </w:r>
      <w:r>
        <w:rPr>
          <w:rFonts w:hint="eastAsia" w:ascii="PMingLiU" w:hAnsi="PMingLiU"/>
          <w:spacing w:val="32"/>
          <w:sz w:val="28"/>
          <w:szCs w:val="28"/>
        </w:rPr>
        <w:t>13</w:t>
      </w:r>
      <w:bookmarkEnd w:id="9"/>
      <w:r>
        <w:rPr>
          <w:rFonts w:hint="eastAsia" w:ascii="PMingLiU" w:hAnsi="PMingLiU"/>
          <w:spacing w:val="32"/>
          <w:sz w:val="28"/>
          <w:szCs w:val="28"/>
        </w:rPr>
        <w:t>的基礎之下，洩氣裝置可以有以下不同的樣態。請見圖９與圖１０所示，為本發明第二較佳實施例之洩氣裝置30，包含一閥體31，以及位於該閥體31內之一止逆件32、一第一彈性件33、一第二彈性件34與薄膜35。</w:t>
      </w:r>
    </w:p>
    <w:p>
      <w:pPr>
        <w:pStyle w:val="7"/>
        <w:numPr>
          <w:ilvl w:val="0"/>
          <w:numId w:val="1"/>
        </w:numPr>
        <w:overflowPunct w:val="0"/>
        <w:autoSpaceDE w:val="0"/>
        <w:autoSpaceDN w:val="0"/>
        <w:spacing w:line="600" w:lineRule="exact"/>
        <w:ind w:left="0" w:firstLine="568"/>
        <w:jc w:val="both"/>
        <w:rPr>
          <w:rFonts w:ascii="PMingLiU" w:hAnsi="PMingLiU"/>
          <w:spacing w:val="32"/>
          <w:sz w:val="28"/>
          <w:szCs w:val="28"/>
        </w:rPr>
      </w:pPr>
      <w:r>
        <w:rPr>
          <w:rFonts w:hint="eastAsia" w:ascii="PMingLiU" w:hAnsi="PMingLiU"/>
          <w:spacing w:val="32"/>
          <w:sz w:val="28"/>
          <w:szCs w:val="28"/>
        </w:rPr>
        <w:t>該閥體31包括一基座311、一外罩312、一頂蓋313與一密封件316，其中該基座311結合於該袋體11之穿孔11b孔緣，且該基座311具有一進氣孔311a與該第一次空間11</w:t>
      </w:r>
      <w:r>
        <w:rPr>
          <w:rFonts w:ascii="PMingLiU" w:hAnsi="PMingLiU"/>
          <w:spacing w:val="32"/>
          <w:sz w:val="28"/>
          <w:szCs w:val="28"/>
        </w:rPr>
        <w:t>1a</w:t>
      </w:r>
      <w:r>
        <w:rPr>
          <w:rFonts w:hint="eastAsia" w:ascii="PMingLiU" w:hAnsi="PMingLiU"/>
          <w:spacing w:val="32"/>
          <w:sz w:val="28"/>
          <w:szCs w:val="28"/>
        </w:rPr>
        <w:t>相連通。該外罩312套設於該基座311外部，且該外罩312具有一內縮之擋緣312a。</w:t>
      </w:r>
    </w:p>
    <w:p>
      <w:pPr>
        <w:pStyle w:val="7"/>
        <w:numPr>
          <w:ilvl w:val="0"/>
          <w:numId w:val="1"/>
        </w:numPr>
        <w:overflowPunct w:val="0"/>
        <w:autoSpaceDE w:val="0"/>
        <w:autoSpaceDN w:val="0"/>
        <w:spacing w:line="600" w:lineRule="exact"/>
        <w:ind w:left="0" w:firstLine="568"/>
        <w:jc w:val="both"/>
        <w:rPr>
          <w:rFonts w:ascii="PMingLiU" w:hAnsi="PMingLiU"/>
          <w:spacing w:val="32"/>
          <w:sz w:val="28"/>
          <w:szCs w:val="28"/>
        </w:rPr>
      </w:pPr>
      <w:r>
        <w:rPr>
          <w:rFonts w:hint="eastAsia" w:ascii="PMingLiU" w:hAnsi="PMingLiU"/>
          <w:spacing w:val="32"/>
          <w:sz w:val="28"/>
          <w:szCs w:val="28"/>
        </w:rPr>
        <w:t>該頂蓋313包含有一本體314與一結合於該本體314之抵擋件315，其中該本體314結合於該基座311中，且該本體314與該基座311圍設一閥內空間31a；該本體314與該抵擋件315設置有一排氣孔313a連通該閥內空間31a與外界，其中該本體314設有該排氣孔313a之一第一孔段314a，該抵擋件315設置有該排氣孔313a之一第二孔段315a，且該第一孔段314a的孔徑大於該第二孔段315a的孔徑。該本體314具有一凸環314b沿著徑向朝外形成並抵於該基座311之內壁，該凸環314b凹設有一環槽314c，該密封件316設置該環槽314c中且抵接該基座311與該本體314，以防止氣體自該基座311與該本體314間之縫隙流入該閥內空間31a。</w:t>
      </w:r>
    </w:p>
    <w:p>
      <w:pPr>
        <w:pStyle w:val="7"/>
        <w:numPr>
          <w:ilvl w:val="0"/>
          <w:numId w:val="1"/>
        </w:numPr>
        <w:overflowPunct w:val="0"/>
        <w:autoSpaceDE w:val="0"/>
        <w:autoSpaceDN w:val="0"/>
        <w:spacing w:line="600" w:lineRule="exact"/>
        <w:ind w:left="0" w:firstLine="568"/>
        <w:jc w:val="both"/>
        <w:rPr>
          <w:rFonts w:ascii="PMingLiU" w:hAnsi="PMingLiU"/>
          <w:spacing w:val="32"/>
          <w:sz w:val="28"/>
          <w:szCs w:val="28"/>
        </w:rPr>
      </w:pPr>
      <w:r>
        <w:rPr>
          <w:rFonts w:hint="eastAsia" w:ascii="PMingLiU" w:hAnsi="PMingLiU"/>
          <w:spacing w:val="32"/>
          <w:sz w:val="28"/>
          <w:szCs w:val="28"/>
        </w:rPr>
        <w:t>該本體314可受操作於一第三位置L3與一第四位置L4之間移動，於該第三位置L3時（見圖９），該本體314之凸環314b抵於外罩312之擋緣312a，而使該本體314不會脫離該基座311；於該第四位置L4時（見圖１０），該本體314縮入該基座311內部而使該閥內空間31a的體積減少。</w:t>
      </w:r>
    </w:p>
    <w:p>
      <w:pPr>
        <w:pStyle w:val="7"/>
        <w:numPr>
          <w:ilvl w:val="0"/>
          <w:numId w:val="1"/>
        </w:numPr>
        <w:overflowPunct w:val="0"/>
        <w:autoSpaceDE w:val="0"/>
        <w:autoSpaceDN w:val="0"/>
        <w:spacing w:line="600" w:lineRule="exact"/>
        <w:ind w:left="0" w:firstLine="568"/>
        <w:jc w:val="both"/>
        <w:rPr>
          <w:rFonts w:ascii="PMingLiU" w:hAnsi="PMingLiU"/>
          <w:spacing w:val="32"/>
          <w:sz w:val="28"/>
          <w:szCs w:val="28"/>
        </w:rPr>
      </w:pPr>
      <w:r>
        <w:rPr>
          <w:rFonts w:hint="eastAsia" w:ascii="PMingLiU" w:hAnsi="PMingLiU"/>
          <w:spacing w:val="32"/>
          <w:sz w:val="28"/>
          <w:szCs w:val="28"/>
        </w:rPr>
        <w:t>該第一彈性件33位於該基座311與該本體314之間，用以頂推該本體314，以使該本體314往該第三位置L3的方向移動。</w:t>
      </w:r>
    </w:p>
    <w:p>
      <w:pPr>
        <w:pStyle w:val="7"/>
        <w:numPr>
          <w:ilvl w:val="0"/>
          <w:numId w:val="1"/>
        </w:numPr>
        <w:overflowPunct w:val="0"/>
        <w:autoSpaceDE w:val="0"/>
        <w:autoSpaceDN w:val="0"/>
        <w:spacing w:line="600" w:lineRule="exact"/>
        <w:ind w:left="0" w:firstLine="568"/>
        <w:jc w:val="both"/>
        <w:rPr>
          <w:rFonts w:ascii="PMingLiU" w:hAnsi="PMingLiU"/>
          <w:spacing w:val="32"/>
          <w:sz w:val="28"/>
          <w:szCs w:val="28"/>
        </w:rPr>
      </w:pPr>
      <w:r>
        <w:rPr>
          <w:rFonts w:hint="eastAsia" w:ascii="PMingLiU" w:hAnsi="PMingLiU"/>
          <w:spacing w:val="32"/>
          <w:sz w:val="28"/>
          <w:szCs w:val="28"/>
        </w:rPr>
        <w:t>該止逆件32位於該排氣孔313a中，本實施例中之止逆件32為一球體但不以此為限制，且該止逆件32之外徑介於該第一孔段314a的孔徑與該第二孔段315a的孔徑之間。該止逆件32可受操作於一第一位置L1與一第二位置L2間移動，於第一位置L1時，該止逆件32抵接於該第二孔段315a的孔壁上（見圖９）；於第二位置L2時，該止逆件32位於該第一孔段314a內且使該排氣孔313a連通該閥內空間31a與外界（見圖１０）。</w:t>
      </w:r>
    </w:p>
    <w:p>
      <w:pPr>
        <w:pStyle w:val="7"/>
        <w:numPr>
          <w:ilvl w:val="0"/>
          <w:numId w:val="1"/>
        </w:numPr>
        <w:overflowPunct w:val="0"/>
        <w:autoSpaceDE w:val="0"/>
        <w:autoSpaceDN w:val="0"/>
        <w:spacing w:line="600" w:lineRule="exact"/>
        <w:ind w:left="0" w:firstLine="568"/>
        <w:jc w:val="both"/>
        <w:rPr>
          <w:rFonts w:ascii="PMingLiU" w:hAnsi="PMingLiU"/>
          <w:spacing w:val="32"/>
          <w:sz w:val="28"/>
          <w:szCs w:val="28"/>
        </w:rPr>
      </w:pPr>
      <w:r>
        <w:rPr>
          <w:rFonts w:hint="eastAsia" w:ascii="PMingLiU" w:hAnsi="PMingLiU"/>
          <w:spacing w:val="32"/>
          <w:sz w:val="28"/>
          <w:szCs w:val="28"/>
        </w:rPr>
        <w:t>該本體314具有一凸部314d位於該第一孔段314a之孔壁上；該第二彈性件34係位於該排氣孔313a中且該第二彈性件34兩端分別抵於該凸部314d與該止逆件32，用以抵推該止逆件32往該第一位置L1的方向移動。</w:t>
      </w:r>
    </w:p>
    <w:p>
      <w:pPr>
        <w:pStyle w:val="7"/>
        <w:numPr>
          <w:ilvl w:val="0"/>
          <w:numId w:val="1"/>
        </w:numPr>
        <w:overflowPunct w:val="0"/>
        <w:autoSpaceDE w:val="0"/>
        <w:autoSpaceDN w:val="0"/>
        <w:spacing w:line="600" w:lineRule="exact"/>
        <w:ind w:left="0" w:firstLine="568"/>
        <w:jc w:val="both"/>
        <w:rPr>
          <w:rFonts w:ascii="PMingLiU" w:hAnsi="PMingLiU"/>
          <w:spacing w:val="32"/>
          <w:sz w:val="28"/>
          <w:szCs w:val="28"/>
        </w:rPr>
      </w:pPr>
      <w:r>
        <w:rPr>
          <w:rFonts w:hint="eastAsia" w:ascii="PMingLiU" w:hAnsi="PMingLiU"/>
          <w:spacing w:val="32"/>
          <w:sz w:val="28"/>
          <w:szCs w:val="28"/>
        </w:rPr>
        <w:t>該薄膜35具有一第一部351與一第二部352，其中第一部351連接於該基座311，該第二部352係受操控而於一第五位置L5與一第六位置L6之間移動。於該第五位置L5時，該第二部352覆蓋該進氣孔311a（見圖９）；在薄膜35位於該第六位置L6時打開該進氣孔311a，使該閥內空間31a與該第一次空間11</w:t>
      </w:r>
      <w:r>
        <w:rPr>
          <w:rFonts w:ascii="PMingLiU" w:hAnsi="PMingLiU"/>
          <w:spacing w:val="32"/>
          <w:sz w:val="28"/>
          <w:szCs w:val="28"/>
        </w:rPr>
        <w:t>1a</w:t>
      </w:r>
      <w:r>
        <w:rPr>
          <w:rFonts w:hint="eastAsia" w:ascii="PMingLiU" w:hAnsi="PMingLiU"/>
          <w:spacing w:val="32"/>
          <w:sz w:val="28"/>
          <w:szCs w:val="28"/>
        </w:rPr>
        <w:t>相連通（見圖１０）。</w:t>
      </w:r>
    </w:p>
    <w:p>
      <w:pPr>
        <w:pStyle w:val="7"/>
        <w:numPr>
          <w:ilvl w:val="0"/>
          <w:numId w:val="1"/>
        </w:numPr>
        <w:overflowPunct w:val="0"/>
        <w:autoSpaceDE w:val="0"/>
        <w:autoSpaceDN w:val="0"/>
        <w:spacing w:line="600" w:lineRule="exact"/>
        <w:ind w:left="0" w:firstLine="568"/>
        <w:jc w:val="both"/>
      </w:pPr>
      <w:r>
        <w:rPr>
          <w:rFonts w:hint="eastAsia" w:ascii="PMingLiU" w:hAnsi="PMingLiU"/>
          <w:spacing w:val="32"/>
          <w:sz w:val="28"/>
          <w:szCs w:val="28"/>
        </w:rPr>
        <w:t>本發明第二較佳實施例之洩氣裝置30之使用方法如下</w:t>
      </w:r>
      <w:r>
        <w:rPr>
          <w:rFonts w:hint="eastAsia" w:asciiTheme="minorEastAsia" w:hAnsiTheme="minorEastAsia" w:eastAsiaTheme="minorEastAsia"/>
          <w:spacing w:val="32"/>
          <w:sz w:val="28"/>
          <w:szCs w:val="28"/>
        </w:rPr>
        <w:t>，操作者僅需施以一外力F2將該</w:t>
      </w:r>
      <w:r>
        <w:rPr>
          <w:rFonts w:hint="eastAsia" w:ascii="PMingLiU" w:hAnsi="PMingLiU"/>
          <w:spacing w:val="32"/>
          <w:sz w:val="28"/>
          <w:szCs w:val="28"/>
        </w:rPr>
        <w:t>頂蓋313往該袋體11方向推動並擠壓該袋體11（即自該第三位置L3移動至該第四位置L4），於此同時，該袋體11內之氣體推動該薄膜35使其偏移至第六位置L6並進入該閥內空間31a，且該頂蓋313往該袋體11方向移動使該閥內空間31a內的體積減少，造成該閥內空間31a中的壓力增加而產生一推力將該止逆件32自該第一位置L1推往該第二位置L2，氣體即可自該排氣孔313a流出該閥內空間31a。</w:t>
      </w:r>
    </w:p>
    <w:p>
      <w:pPr>
        <w:pStyle w:val="7"/>
        <w:numPr>
          <w:ilvl w:val="0"/>
          <w:numId w:val="1"/>
        </w:numPr>
        <w:overflowPunct w:val="0"/>
        <w:autoSpaceDE w:val="0"/>
        <w:autoSpaceDN w:val="0"/>
        <w:spacing w:line="600" w:lineRule="exact"/>
        <w:ind w:left="0" w:firstLine="568"/>
        <w:jc w:val="both"/>
      </w:pPr>
      <w:r>
        <w:rPr>
          <w:rFonts w:hint="eastAsia" w:ascii="PMingLiU" w:hAnsi="PMingLiU"/>
          <w:spacing w:val="32"/>
          <w:sz w:val="28"/>
          <w:szCs w:val="28"/>
        </w:rPr>
        <w:t>當擠壓袋體11中的氣體所產生之壓力下降至一預設壓力後，薄膜35即回復至第五位置L5並封閉該進氣孔311a。當然，在上述實施例中，</w:t>
      </w:r>
      <w:bookmarkStart w:id="10" w:name="_Hlk481738965"/>
      <w:r>
        <w:rPr>
          <w:rFonts w:hint="eastAsia" w:ascii="PMingLiU" w:hAnsi="PMingLiU"/>
          <w:spacing w:val="32"/>
          <w:sz w:val="28"/>
          <w:szCs w:val="28"/>
        </w:rPr>
        <w:t>薄膜35</w:t>
      </w:r>
      <w:bookmarkEnd w:id="10"/>
      <w:r>
        <w:rPr>
          <w:rFonts w:hint="eastAsia" w:ascii="PMingLiU" w:hAnsi="PMingLiU"/>
          <w:spacing w:val="32"/>
          <w:sz w:val="28"/>
          <w:szCs w:val="28"/>
        </w:rPr>
        <w:t>可視需求而加入或移除，並不以此為限制。</w:t>
      </w:r>
    </w:p>
    <w:p>
      <w:pPr>
        <w:pStyle w:val="7"/>
        <w:numPr>
          <w:ilvl w:val="0"/>
          <w:numId w:val="1"/>
        </w:numPr>
        <w:overflowPunct w:val="0"/>
        <w:autoSpaceDE w:val="0"/>
        <w:autoSpaceDN w:val="0"/>
        <w:spacing w:line="600" w:lineRule="exact"/>
        <w:ind w:left="0" w:firstLine="568"/>
        <w:jc w:val="both"/>
      </w:pPr>
      <w:r>
        <w:rPr>
          <w:rFonts w:hint="eastAsia" w:ascii="PMingLiU" w:hAnsi="PMingLiU"/>
          <w:spacing w:val="32"/>
          <w:sz w:val="28"/>
          <w:szCs w:val="28"/>
        </w:rPr>
        <w:t>當該第二彈性件34克服閥內空間31a中的氣體抵推該止逆件32之推力後，該第二彈性件34即抵推該止逆件32至該第一位置L1，換言之，當閥內空間31a中的壓力低於一預設壓力時，該止逆件32即阻斷該閥內空間31a與外界連通之通道。操作者移除外力F2後，該第一彈性件33即可推動該本體314至該第三位置L3。</w:t>
      </w:r>
    </w:p>
    <w:p>
      <w:pPr>
        <w:pStyle w:val="7"/>
        <w:numPr>
          <w:ilvl w:val="0"/>
          <w:numId w:val="1"/>
        </w:numPr>
        <w:overflowPunct w:val="0"/>
        <w:autoSpaceDE w:val="0"/>
        <w:autoSpaceDN w:val="0"/>
        <w:spacing w:line="600" w:lineRule="exact"/>
        <w:ind w:left="0" w:firstLine="568"/>
        <w:jc w:val="both"/>
      </w:pPr>
      <w:r>
        <w:rPr>
          <w:rFonts w:hint="eastAsia" w:asciiTheme="minorEastAsia" w:hAnsiTheme="minorEastAsia" w:eastAsiaTheme="minorEastAsia"/>
          <w:spacing w:val="32"/>
          <w:sz w:val="28"/>
          <w:szCs w:val="28"/>
        </w:rPr>
        <w:t>本創作第二較佳實施例之使用方法類似於上述第一較佳實施例</w:t>
      </w:r>
      <w:r>
        <w:rPr>
          <w:rFonts w:hint="eastAsia" w:ascii="PMingLiU" w:hAnsi="PMingLiU"/>
          <w:spacing w:val="32"/>
          <w:sz w:val="28"/>
          <w:szCs w:val="28"/>
        </w:rPr>
        <w:t>密封袋100</w:t>
      </w:r>
      <w:r>
        <w:rPr>
          <w:rFonts w:hint="eastAsia" w:asciiTheme="minorEastAsia" w:hAnsiTheme="minorEastAsia" w:eastAsiaTheme="minorEastAsia"/>
          <w:spacing w:val="32"/>
          <w:sz w:val="28"/>
          <w:szCs w:val="28"/>
        </w:rPr>
        <w:t>之使用方法，不同的是：</w:t>
      </w:r>
      <w:r>
        <w:rPr>
          <w:rFonts w:hint="eastAsia" w:ascii="PMingLiU" w:hAnsi="PMingLiU"/>
          <w:spacing w:val="32"/>
          <w:sz w:val="28"/>
          <w:szCs w:val="28"/>
        </w:rPr>
        <w:t>洩氣裝置</w:t>
      </w:r>
      <w:r>
        <w:rPr>
          <w:rFonts w:ascii="PMingLiU" w:hAnsi="PMingLiU"/>
          <w:spacing w:val="32"/>
          <w:sz w:val="28"/>
          <w:szCs w:val="28"/>
        </w:rPr>
        <w:t>30無須與上述之抽氣裝置20合併使用，</w:t>
      </w:r>
      <w:r>
        <w:rPr>
          <w:rFonts w:hint="eastAsia" w:ascii="PMingLiU" w:hAnsi="PMingLiU"/>
          <w:spacing w:val="32"/>
          <w:sz w:val="28"/>
          <w:szCs w:val="28"/>
        </w:rPr>
        <w:t>藉由操作洩氣裝置30自該第三位置L3移動至該第四位置L4，即可使該第一次空間111a（以及該第二次空間111b）內之氣體排出，達到洩氣效果。</w:t>
      </w:r>
    </w:p>
    <w:p>
      <w:pPr>
        <w:pStyle w:val="7"/>
        <w:numPr>
          <w:ilvl w:val="0"/>
          <w:numId w:val="1"/>
        </w:numPr>
        <w:overflowPunct w:val="0"/>
        <w:autoSpaceDE w:val="0"/>
        <w:autoSpaceDN w:val="0"/>
        <w:spacing w:line="600" w:lineRule="exact"/>
        <w:ind w:left="0" w:firstLine="567"/>
        <w:jc w:val="both"/>
        <w:rPr>
          <w:spacing w:val="32"/>
          <w:sz w:val="28"/>
          <w:szCs w:val="28"/>
        </w:rPr>
      </w:pPr>
      <w:r>
        <w:rPr>
          <w:rFonts w:hint="eastAsia"/>
          <w:spacing w:val="32"/>
          <w:sz w:val="28"/>
          <w:szCs w:val="28"/>
        </w:rPr>
        <w:t>以上所述僅為本發明較佳可行實施例而已，舉凡應用本發明說明書及申請專利範圍所為之等效變化，理應包含在本發明之專利範圍內。</w:t>
      </w:r>
      <w:bookmarkEnd w:id="0"/>
    </w:p>
    <w:p>
      <w:pPr>
        <w:pStyle w:val="2"/>
        <w:overflowPunct w:val="0"/>
        <w:autoSpaceDE w:val="0"/>
        <w:autoSpaceDN w:val="0"/>
        <w:snapToGrid/>
        <w:spacing w:line="600" w:lineRule="exact"/>
        <w:ind w:left="624"/>
        <w:rPr>
          <w:sz w:val="28"/>
          <w:szCs w:val="28"/>
        </w:rPr>
      </w:pPr>
    </w:p>
    <w:p>
      <w:pPr>
        <w:pStyle w:val="2"/>
        <w:overflowPunct w:val="0"/>
        <w:autoSpaceDE w:val="0"/>
        <w:autoSpaceDN w:val="0"/>
        <w:snapToGrid/>
        <w:spacing w:line="600" w:lineRule="exact"/>
        <w:rPr>
          <w:sz w:val="28"/>
          <w:szCs w:val="28"/>
        </w:rPr>
      </w:pPr>
    </w:p>
    <w:p>
      <w:pPr>
        <w:pStyle w:val="2"/>
        <w:overflowPunct w:val="0"/>
        <w:autoSpaceDE w:val="0"/>
        <w:autoSpaceDN w:val="0"/>
        <w:snapToGrid/>
        <w:spacing w:line="600" w:lineRule="exact"/>
        <w:rPr>
          <w:sz w:val="28"/>
          <w:szCs w:val="28"/>
        </w:rPr>
      </w:pPr>
    </w:p>
    <w:p>
      <w:pPr>
        <w:spacing w:line="600" w:lineRule="exact"/>
        <w:rPr>
          <w:sz w:val="28"/>
          <w:szCs w:val="28"/>
        </w:rPr>
      </w:pPr>
      <w:r>
        <w:rPr>
          <w:sz w:val="28"/>
          <w:szCs w:val="28"/>
        </w:rPr>
        <w:br w:type="page"/>
      </w:r>
    </w:p>
    <w:p>
      <w:pPr>
        <w:pStyle w:val="2"/>
        <w:overflowPunct w:val="0"/>
        <w:autoSpaceDE w:val="0"/>
        <w:autoSpaceDN w:val="0"/>
        <w:snapToGrid/>
        <w:spacing w:line="600" w:lineRule="exact"/>
        <w:rPr>
          <w:sz w:val="28"/>
          <w:szCs w:val="28"/>
        </w:rPr>
      </w:pPr>
      <w:r>
        <w:rPr>
          <w:rFonts w:hint="eastAsia"/>
          <w:sz w:val="28"/>
          <w:szCs w:val="28"/>
        </w:rPr>
        <w:t>【符號說明】</w:t>
      </w:r>
    </w:p>
    <w:p>
      <w:pPr>
        <w:pStyle w:val="7"/>
        <w:numPr>
          <w:ilvl w:val="0"/>
          <w:numId w:val="1"/>
        </w:numPr>
        <w:overflowPunct w:val="0"/>
        <w:autoSpaceDE w:val="0"/>
        <w:autoSpaceDN w:val="0"/>
        <w:spacing w:line="600" w:lineRule="exact"/>
        <w:jc w:val="both"/>
        <w:rPr>
          <w:rFonts w:ascii="PMingLiU" w:hAnsi="PMingLiU"/>
          <w:sz w:val="28"/>
          <w:szCs w:val="28"/>
        </w:rPr>
      </w:pPr>
    </w:p>
    <w:p>
      <w:pPr>
        <w:tabs>
          <w:tab w:val="left" w:pos="3969"/>
          <w:tab w:val="left" w:pos="6946"/>
        </w:tabs>
        <w:spacing w:line="600" w:lineRule="exact"/>
        <w:ind w:left="426"/>
        <w:jc w:val="both"/>
        <w:rPr>
          <w:rFonts w:ascii="PMingLiU" w:hAnsi="PMingLiU"/>
          <w:spacing w:val="32"/>
          <w:sz w:val="28"/>
          <w:szCs w:val="28"/>
        </w:rPr>
      </w:pPr>
      <w:r>
        <w:rPr>
          <w:rFonts w:hint="eastAsia" w:ascii="PMingLiU" w:hAnsi="PMingLiU"/>
          <w:spacing w:val="32"/>
          <w:sz w:val="28"/>
          <w:szCs w:val="28"/>
        </w:rPr>
        <w:t xml:space="preserve"> ［本發明］</w:t>
      </w:r>
    </w:p>
    <w:p>
      <w:pPr>
        <w:tabs>
          <w:tab w:val="left" w:pos="3969"/>
          <w:tab w:val="left" w:pos="6946"/>
        </w:tabs>
        <w:spacing w:line="600" w:lineRule="exact"/>
        <w:ind w:left="426"/>
        <w:jc w:val="both"/>
        <w:rPr>
          <w:rFonts w:ascii="PMingLiU" w:hAnsi="PMingLiU"/>
          <w:spacing w:val="32"/>
          <w:sz w:val="28"/>
          <w:szCs w:val="28"/>
        </w:rPr>
      </w:pPr>
      <w:r>
        <w:rPr>
          <w:rFonts w:hint="eastAsia" w:ascii="PMingLiU" w:hAnsi="PMingLiU"/>
          <w:spacing w:val="32"/>
          <w:sz w:val="28"/>
          <w:szCs w:val="28"/>
        </w:rPr>
        <w:t>100密封袋</w:t>
      </w:r>
    </w:p>
    <w:p>
      <w:pPr>
        <w:tabs>
          <w:tab w:val="left" w:pos="3969"/>
          <w:tab w:val="left" w:pos="6946"/>
        </w:tabs>
        <w:spacing w:line="600" w:lineRule="exact"/>
        <w:ind w:left="709"/>
        <w:jc w:val="both"/>
        <w:rPr>
          <w:rFonts w:ascii="PMingLiU" w:hAnsi="PMingLiU"/>
          <w:spacing w:val="32"/>
          <w:sz w:val="28"/>
          <w:szCs w:val="28"/>
        </w:rPr>
      </w:pPr>
      <w:r>
        <w:rPr>
          <w:rFonts w:hint="eastAsia" w:ascii="PMingLiU" w:hAnsi="PMingLiU"/>
          <w:spacing w:val="32"/>
          <w:sz w:val="28"/>
          <w:szCs w:val="28"/>
        </w:rPr>
        <w:t>10容置裝置</w:t>
      </w:r>
    </w:p>
    <w:p>
      <w:pPr>
        <w:tabs>
          <w:tab w:val="left" w:pos="3969"/>
          <w:tab w:val="left" w:pos="6804"/>
        </w:tabs>
        <w:spacing w:line="600" w:lineRule="exact"/>
        <w:ind w:left="1134"/>
        <w:jc w:val="both"/>
        <w:rPr>
          <w:rFonts w:ascii="PMingLiU" w:hAnsi="PMingLiU"/>
          <w:spacing w:val="32"/>
          <w:sz w:val="28"/>
          <w:szCs w:val="28"/>
        </w:rPr>
      </w:pPr>
      <w:r>
        <w:rPr>
          <w:rFonts w:hint="eastAsia" w:ascii="PMingLiU" w:hAnsi="PMingLiU"/>
          <w:spacing w:val="32"/>
          <w:sz w:val="28"/>
          <w:szCs w:val="28"/>
        </w:rPr>
        <w:t>11袋體</w:t>
      </w:r>
      <w:r>
        <w:rPr>
          <w:rFonts w:ascii="PMingLiU" w:hAnsi="PMingLiU"/>
          <w:spacing w:val="32"/>
          <w:sz w:val="28"/>
          <w:szCs w:val="28"/>
        </w:rPr>
        <w:tab/>
      </w:r>
      <w:r>
        <w:rPr>
          <w:rFonts w:hint="eastAsia" w:ascii="PMingLiU" w:hAnsi="PMingLiU"/>
          <w:spacing w:val="32"/>
          <w:sz w:val="28"/>
          <w:szCs w:val="28"/>
        </w:rPr>
        <w:t>11a開口</w:t>
      </w:r>
      <w:r>
        <w:rPr>
          <w:rFonts w:ascii="PMingLiU" w:hAnsi="PMingLiU"/>
          <w:spacing w:val="32"/>
          <w:sz w:val="28"/>
          <w:szCs w:val="28"/>
        </w:rPr>
        <w:tab/>
      </w:r>
      <w:r>
        <w:rPr>
          <w:rFonts w:hint="eastAsia" w:ascii="PMingLiU" w:hAnsi="PMingLiU"/>
          <w:spacing w:val="32"/>
          <w:sz w:val="28"/>
          <w:szCs w:val="28"/>
        </w:rPr>
        <w:t>11b穿孔</w:t>
      </w:r>
    </w:p>
    <w:p>
      <w:pPr>
        <w:tabs>
          <w:tab w:val="left" w:pos="3969"/>
          <w:tab w:val="left" w:pos="6804"/>
        </w:tabs>
        <w:spacing w:line="600" w:lineRule="exact"/>
        <w:ind w:left="1134"/>
        <w:jc w:val="both"/>
        <w:rPr>
          <w:rFonts w:ascii="PMingLiU" w:hAnsi="PMingLiU"/>
          <w:spacing w:val="32"/>
          <w:sz w:val="28"/>
          <w:szCs w:val="28"/>
        </w:rPr>
      </w:pPr>
      <w:bookmarkStart w:id="11" w:name="_Hlk481744747"/>
      <w:r>
        <w:rPr>
          <w:rFonts w:hint="eastAsia" w:ascii="PMingLiU" w:hAnsi="PMingLiU"/>
          <w:spacing w:val="32"/>
          <w:sz w:val="28"/>
          <w:szCs w:val="28"/>
        </w:rPr>
        <w:t>11</w:t>
      </w:r>
      <w:r>
        <w:rPr>
          <w:rFonts w:ascii="PMingLiU" w:hAnsi="PMingLiU"/>
          <w:spacing w:val="32"/>
          <w:sz w:val="28"/>
          <w:szCs w:val="28"/>
        </w:rPr>
        <w:t>1</w:t>
      </w:r>
      <w:r>
        <w:rPr>
          <w:rFonts w:hint="eastAsia" w:ascii="PMingLiU" w:hAnsi="PMingLiU"/>
          <w:spacing w:val="32"/>
          <w:sz w:val="28"/>
          <w:szCs w:val="28"/>
        </w:rPr>
        <w:t>容置空間</w:t>
      </w:r>
      <w:r>
        <w:rPr>
          <w:rFonts w:ascii="PMingLiU" w:hAnsi="PMingLiU"/>
          <w:spacing w:val="32"/>
          <w:sz w:val="28"/>
          <w:szCs w:val="28"/>
        </w:rPr>
        <w:tab/>
      </w:r>
      <w:r>
        <w:rPr>
          <w:rFonts w:hint="eastAsia" w:ascii="PMingLiU" w:hAnsi="PMingLiU"/>
          <w:spacing w:val="32"/>
          <w:sz w:val="28"/>
          <w:szCs w:val="28"/>
        </w:rPr>
        <w:t>11</w:t>
      </w:r>
      <w:r>
        <w:rPr>
          <w:rFonts w:ascii="PMingLiU" w:hAnsi="PMingLiU"/>
          <w:spacing w:val="32"/>
          <w:sz w:val="28"/>
          <w:szCs w:val="28"/>
        </w:rPr>
        <w:t>1a</w:t>
      </w:r>
      <w:r>
        <w:rPr>
          <w:rFonts w:hint="eastAsia" w:ascii="PMingLiU" w:hAnsi="PMingLiU"/>
          <w:spacing w:val="32"/>
          <w:sz w:val="28"/>
          <w:szCs w:val="28"/>
        </w:rPr>
        <w:t>第一次空間</w:t>
      </w:r>
      <w:bookmarkEnd w:id="11"/>
      <w:r>
        <w:rPr>
          <w:rFonts w:ascii="PMingLiU" w:hAnsi="PMingLiU"/>
          <w:spacing w:val="32"/>
          <w:sz w:val="28"/>
          <w:szCs w:val="28"/>
        </w:rPr>
        <w:tab/>
      </w:r>
      <w:bookmarkStart w:id="12" w:name="_Hlk481744377"/>
      <w:r>
        <w:rPr>
          <w:rFonts w:hint="eastAsia" w:ascii="PMingLiU" w:hAnsi="PMingLiU"/>
          <w:spacing w:val="32"/>
          <w:sz w:val="28"/>
          <w:szCs w:val="28"/>
        </w:rPr>
        <w:t>11</w:t>
      </w:r>
      <w:bookmarkEnd w:id="12"/>
      <w:r>
        <w:rPr>
          <w:rFonts w:hint="eastAsia" w:ascii="PMingLiU" w:hAnsi="PMingLiU"/>
          <w:spacing w:val="32"/>
          <w:sz w:val="28"/>
          <w:szCs w:val="28"/>
        </w:rPr>
        <w:t>1b第二次空間</w:t>
      </w:r>
      <w:r>
        <w:rPr>
          <w:rFonts w:ascii="PMingLiU" w:hAnsi="PMingLiU"/>
          <w:spacing w:val="32"/>
          <w:sz w:val="28"/>
          <w:szCs w:val="28"/>
        </w:rPr>
        <w:tab/>
      </w:r>
    </w:p>
    <w:p>
      <w:pPr>
        <w:tabs>
          <w:tab w:val="left" w:pos="3969"/>
          <w:tab w:val="left" w:pos="6804"/>
        </w:tabs>
        <w:spacing w:line="600" w:lineRule="exact"/>
        <w:ind w:left="1134"/>
        <w:jc w:val="both"/>
        <w:rPr>
          <w:rFonts w:ascii="PMingLiU" w:hAnsi="PMingLiU"/>
          <w:spacing w:val="32"/>
          <w:sz w:val="28"/>
          <w:szCs w:val="28"/>
        </w:rPr>
      </w:pPr>
      <w:r>
        <w:rPr>
          <w:rFonts w:hint="eastAsia" w:ascii="PMingLiU" w:hAnsi="PMingLiU"/>
          <w:spacing w:val="32"/>
          <w:sz w:val="28"/>
          <w:szCs w:val="28"/>
        </w:rPr>
        <w:t>12第一</w:t>
      </w:r>
      <w:r>
        <w:rPr>
          <w:rFonts w:ascii="PMingLiU" w:hAnsi="PMingLiU"/>
          <w:spacing w:val="32"/>
          <w:sz w:val="28"/>
          <w:szCs w:val="28"/>
        </w:rPr>
        <w:t>夾鍊</w:t>
      </w:r>
      <w:r>
        <w:rPr>
          <w:rFonts w:ascii="PMingLiU" w:hAnsi="PMingLiU"/>
          <w:spacing w:val="32"/>
          <w:sz w:val="28"/>
          <w:szCs w:val="28"/>
        </w:rPr>
        <w:tab/>
      </w:r>
      <w:r>
        <w:rPr>
          <w:rFonts w:hint="eastAsia" w:ascii="PMingLiU" w:hAnsi="PMingLiU"/>
          <w:spacing w:val="32"/>
          <w:sz w:val="28"/>
          <w:szCs w:val="28"/>
        </w:rPr>
        <w:t>13第二</w:t>
      </w:r>
      <w:r>
        <w:rPr>
          <w:rFonts w:ascii="PMingLiU" w:hAnsi="PMingLiU"/>
          <w:spacing w:val="32"/>
          <w:sz w:val="28"/>
          <w:szCs w:val="28"/>
        </w:rPr>
        <w:t>夾鍊</w:t>
      </w:r>
      <w:r>
        <w:rPr>
          <w:rFonts w:ascii="PMingLiU" w:hAnsi="PMingLiU"/>
          <w:spacing w:val="32"/>
          <w:sz w:val="28"/>
          <w:szCs w:val="28"/>
        </w:rPr>
        <w:tab/>
      </w:r>
      <w:r>
        <w:rPr>
          <w:rFonts w:hint="eastAsia" w:ascii="PMingLiU" w:hAnsi="PMingLiU"/>
          <w:spacing w:val="32"/>
          <w:sz w:val="28"/>
          <w:szCs w:val="28"/>
        </w:rPr>
        <w:t>121、131公夾鏈</w:t>
      </w:r>
      <w:r>
        <w:rPr>
          <w:rFonts w:ascii="PMingLiU" w:hAnsi="PMingLiU"/>
          <w:spacing w:val="32"/>
          <w:sz w:val="28"/>
          <w:szCs w:val="28"/>
        </w:rPr>
        <w:tab/>
      </w:r>
    </w:p>
    <w:p>
      <w:pPr>
        <w:tabs>
          <w:tab w:val="left" w:pos="3969"/>
          <w:tab w:val="left" w:pos="6804"/>
        </w:tabs>
        <w:spacing w:line="600" w:lineRule="exact"/>
        <w:ind w:left="1134"/>
        <w:jc w:val="both"/>
        <w:rPr>
          <w:rFonts w:ascii="PMingLiU" w:hAnsi="PMingLiU"/>
          <w:spacing w:val="32"/>
          <w:sz w:val="28"/>
          <w:szCs w:val="28"/>
        </w:rPr>
      </w:pPr>
      <w:r>
        <w:rPr>
          <w:rFonts w:hint="eastAsia" w:ascii="PMingLiU" w:hAnsi="PMingLiU"/>
          <w:spacing w:val="32"/>
          <w:sz w:val="28"/>
          <w:szCs w:val="28"/>
        </w:rPr>
        <w:t>122、132母夾鏈</w:t>
      </w:r>
      <w:bookmarkStart w:id="13" w:name="_Hlk481744509"/>
      <w:r>
        <w:rPr>
          <w:rFonts w:ascii="PMingLiU" w:hAnsi="PMingLiU"/>
          <w:spacing w:val="32"/>
          <w:sz w:val="28"/>
          <w:szCs w:val="28"/>
        </w:rPr>
        <w:tab/>
      </w:r>
      <w:r>
        <w:rPr>
          <w:rFonts w:hint="eastAsia" w:ascii="PMingLiU" w:hAnsi="PMingLiU"/>
          <w:spacing w:val="32"/>
          <w:sz w:val="28"/>
          <w:szCs w:val="28"/>
        </w:rPr>
        <w:t>14洩氣裝置</w:t>
      </w:r>
      <w:bookmarkEnd w:id="13"/>
      <w:r>
        <w:rPr>
          <w:rFonts w:ascii="PMingLiU" w:hAnsi="PMingLiU"/>
          <w:spacing w:val="32"/>
          <w:sz w:val="28"/>
          <w:szCs w:val="28"/>
        </w:rPr>
        <w:tab/>
      </w:r>
      <w:r>
        <w:rPr>
          <w:rFonts w:hint="eastAsia" w:ascii="PMingLiU" w:hAnsi="PMingLiU"/>
          <w:spacing w:val="32"/>
          <w:sz w:val="28"/>
          <w:szCs w:val="28"/>
        </w:rPr>
        <w:t>141閥體</w:t>
      </w:r>
      <w:r>
        <w:rPr>
          <w:rFonts w:ascii="PMingLiU" w:hAnsi="PMingLiU"/>
          <w:spacing w:val="32"/>
          <w:sz w:val="28"/>
          <w:szCs w:val="28"/>
        </w:rPr>
        <w:tab/>
      </w:r>
    </w:p>
    <w:p>
      <w:pPr>
        <w:tabs>
          <w:tab w:val="left" w:pos="3969"/>
          <w:tab w:val="left" w:pos="6804"/>
        </w:tabs>
        <w:spacing w:line="600" w:lineRule="exact"/>
        <w:ind w:left="1134"/>
        <w:jc w:val="both"/>
        <w:rPr>
          <w:rFonts w:ascii="PMingLiU" w:hAnsi="PMingLiU"/>
          <w:spacing w:val="32"/>
          <w:sz w:val="28"/>
          <w:szCs w:val="28"/>
        </w:rPr>
      </w:pPr>
      <w:r>
        <w:rPr>
          <w:rFonts w:hint="eastAsia" w:ascii="PMingLiU" w:hAnsi="PMingLiU"/>
          <w:spacing w:val="32"/>
          <w:sz w:val="28"/>
          <w:szCs w:val="28"/>
        </w:rPr>
        <w:t>142止逆件</w:t>
      </w:r>
      <w:r>
        <w:rPr>
          <w:rFonts w:ascii="PMingLiU" w:hAnsi="PMingLiU"/>
          <w:spacing w:val="32"/>
          <w:sz w:val="28"/>
          <w:szCs w:val="28"/>
        </w:rPr>
        <w:tab/>
      </w:r>
      <w:r>
        <w:rPr>
          <w:rFonts w:hint="eastAsia" w:ascii="PMingLiU" w:hAnsi="PMingLiU"/>
          <w:spacing w:val="32"/>
          <w:sz w:val="28"/>
          <w:szCs w:val="28"/>
        </w:rPr>
        <w:t>142a第一部</w:t>
      </w:r>
      <w:r>
        <w:rPr>
          <w:rFonts w:ascii="PMingLiU" w:hAnsi="PMingLiU"/>
          <w:spacing w:val="32"/>
          <w:sz w:val="28"/>
          <w:szCs w:val="28"/>
        </w:rPr>
        <w:tab/>
      </w:r>
      <w:r>
        <w:rPr>
          <w:rFonts w:hint="eastAsia" w:ascii="PMingLiU" w:hAnsi="PMingLiU"/>
          <w:spacing w:val="32"/>
          <w:sz w:val="28"/>
          <w:szCs w:val="28"/>
        </w:rPr>
        <w:t>142b第二部</w:t>
      </w:r>
      <w:r>
        <w:rPr>
          <w:rFonts w:ascii="PMingLiU" w:hAnsi="PMingLiU"/>
          <w:spacing w:val="32"/>
          <w:sz w:val="28"/>
          <w:szCs w:val="28"/>
        </w:rPr>
        <w:tab/>
      </w:r>
    </w:p>
    <w:p>
      <w:pPr>
        <w:tabs>
          <w:tab w:val="left" w:pos="3969"/>
          <w:tab w:val="left" w:pos="6804"/>
        </w:tabs>
        <w:spacing w:line="600" w:lineRule="exact"/>
        <w:ind w:left="1134"/>
        <w:jc w:val="both"/>
        <w:rPr>
          <w:rFonts w:ascii="PMingLiU" w:hAnsi="PMingLiU"/>
          <w:spacing w:val="32"/>
          <w:sz w:val="28"/>
          <w:szCs w:val="28"/>
        </w:rPr>
      </w:pPr>
      <w:r>
        <w:rPr>
          <w:rFonts w:hint="eastAsia" w:ascii="PMingLiU" w:hAnsi="PMingLiU"/>
          <w:spacing w:val="32"/>
          <w:sz w:val="28"/>
          <w:szCs w:val="28"/>
        </w:rPr>
        <w:t>143基座</w:t>
      </w:r>
      <w:r>
        <w:rPr>
          <w:rFonts w:ascii="PMingLiU" w:hAnsi="PMingLiU"/>
          <w:spacing w:val="32"/>
          <w:sz w:val="28"/>
          <w:szCs w:val="28"/>
        </w:rPr>
        <w:tab/>
      </w:r>
      <w:r>
        <w:rPr>
          <w:rFonts w:hint="eastAsia" w:ascii="PMingLiU" w:hAnsi="PMingLiU"/>
          <w:spacing w:val="32"/>
          <w:sz w:val="28"/>
          <w:szCs w:val="28"/>
        </w:rPr>
        <w:t>143a進氣孔</w:t>
      </w:r>
      <w:r>
        <w:rPr>
          <w:rFonts w:ascii="PMingLiU" w:hAnsi="PMingLiU"/>
          <w:spacing w:val="32"/>
          <w:sz w:val="28"/>
          <w:szCs w:val="28"/>
        </w:rPr>
        <w:tab/>
      </w:r>
      <w:r>
        <w:rPr>
          <w:rFonts w:hint="eastAsia" w:ascii="PMingLiU" w:hAnsi="PMingLiU"/>
          <w:spacing w:val="32"/>
          <w:sz w:val="28"/>
          <w:szCs w:val="28"/>
        </w:rPr>
        <w:t>144頂蓋</w:t>
      </w:r>
    </w:p>
    <w:p>
      <w:pPr>
        <w:tabs>
          <w:tab w:val="left" w:pos="3969"/>
          <w:tab w:val="left" w:pos="6804"/>
        </w:tabs>
        <w:spacing w:line="600" w:lineRule="exact"/>
        <w:ind w:left="1134"/>
        <w:jc w:val="both"/>
        <w:rPr>
          <w:rFonts w:ascii="PMingLiU" w:hAnsi="PMingLiU"/>
          <w:spacing w:val="32"/>
          <w:sz w:val="28"/>
          <w:szCs w:val="28"/>
        </w:rPr>
      </w:pPr>
      <w:r>
        <w:rPr>
          <w:rFonts w:hint="eastAsia" w:ascii="PMingLiU" w:hAnsi="PMingLiU"/>
          <w:spacing w:val="32"/>
          <w:sz w:val="28"/>
          <w:szCs w:val="28"/>
        </w:rPr>
        <w:t>144a凸嘴</w:t>
      </w:r>
      <w:r>
        <w:rPr>
          <w:rFonts w:ascii="PMingLiU" w:hAnsi="PMingLiU"/>
          <w:spacing w:val="32"/>
          <w:sz w:val="28"/>
          <w:szCs w:val="28"/>
        </w:rPr>
        <w:tab/>
      </w:r>
      <w:r>
        <w:rPr>
          <w:rFonts w:hint="eastAsia" w:ascii="PMingLiU" w:hAnsi="PMingLiU"/>
          <w:spacing w:val="32"/>
          <w:sz w:val="28"/>
          <w:szCs w:val="28"/>
        </w:rPr>
        <w:t>144b排氣孔</w:t>
      </w:r>
      <w:r>
        <w:rPr>
          <w:rFonts w:ascii="PMingLiU" w:hAnsi="PMingLiU"/>
          <w:spacing w:val="32"/>
          <w:sz w:val="28"/>
          <w:szCs w:val="28"/>
        </w:rPr>
        <w:tab/>
      </w:r>
      <w:r>
        <w:rPr>
          <w:rFonts w:hint="eastAsia" w:ascii="PMingLiU" w:hAnsi="PMingLiU"/>
          <w:spacing w:val="32"/>
          <w:sz w:val="28"/>
          <w:szCs w:val="28"/>
        </w:rPr>
        <w:t>145密封件</w:t>
      </w:r>
    </w:p>
    <w:p>
      <w:pPr>
        <w:tabs>
          <w:tab w:val="left" w:pos="3969"/>
          <w:tab w:val="left" w:pos="6946"/>
        </w:tabs>
        <w:spacing w:line="600" w:lineRule="exact"/>
        <w:ind w:left="709"/>
        <w:jc w:val="both"/>
        <w:rPr>
          <w:rFonts w:ascii="PMingLiU" w:hAnsi="PMingLiU"/>
          <w:spacing w:val="32"/>
          <w:sz w:val="28"/>
          <w:szCs w:val="28"/>
        </w:rPr>
      </w:pPr>
      <w:r>
        <w:rPr>
          <w:rFonts w:hint="eastAsia" w:ascii="PMingLiU" w:hAnsi="PMingLiU"/>
          <w:spacing w:val="32"/>
          <w:sz w:val="28"/>
          <w:szCs w:val="28"/>
        </w:rPr>
        <w:t>20抽氣裝置</w:t>
      </w:r>
    </w:p>
    <w:p>
      <w:pPr>
        <w:tabs>
          <w:tab w:val="left" w:pos="3969"/>
          <w:tab w:val="left" w:pos="6804"/>
        </w:tabs>
        <w:spacing w:line="600" w:lineRule="exact"/>
        <w:ind w:left="1134"/>
        <w:jc w:val="both"/>
        <w:rPr>
          <w:rFonts w:ascii="PMingLiU" w:hAnsi="PMingLiU"/>
          <w:spacing w:val="32"/>
          <w:sz w:val="28"/>
          <w:szCs w:val="28"/>
        </w:rPr>
      </w:pPr>
      <w:r>
        <w:rPr>
          <w:rFonts w:hint="eastAsia" w:ascii="PMingLiU" w:hAnsi="PMingLiU"/>
          <w:spacing w:val="32"/>
          <w:sz w:val="28"/>
          <w:szCs w:val="28"/>
        </w:rPr>
        <w:t>21氣體抽送器</w:t>
      </w:r>
      <w:r>
        <w:rPr>
          <w:rFonts w:ascii="PMingLiU" w:hAnsi="PMingLiU"/>
          <w:spacing w:val="32"/>
          <w:sz w:val="28"/>
          <w:szCs w:val="28"/>
        </w:rPr>
        <w:tab/>
      </w:r>
      <w:bookmarkStart w:id="14" w:name="_Hlk481742854"/>
      <w:r>
        <w:rPr>
          <w:rFonts w:hint="eastAsia" w:ascii="PMingLiU" w:hAnsi="PMingLiU"/>
          <w:spacing w:val="32"/>
          <w:sz w:val="28"/>
          <w:szCs w:val="28"/>
        </w:rPr>
        <w:t>22導接管</w:t>
      </w:r>
      <w:bookmarkEnd w:id="14"/>
      <w:r>
        <w:rPr>
          <w:rFonts w:ascii="PMingLiU" w:hAnsi="PMingLiU"/>
          <w:spacing w:val="32"/>
          <w:sz w:val="28"/>
          <w:szCs w:val="28"/>
        </w:rPr>
        <w:tab/>
      </w:r>
      <w:r>
        <w:rPr>
          <w:rFonts w:hint="eastAsia" w:ascii="PMingLiU" w:hAnsi="PMingLiU"/>
          <w:spacing w:val="32"/>
          <w:sz w:val="28"/>
          <w:szCs w:val="28"/>
        </w:rPr>
        <w:t>221卡制部</w:t>
      </w:r>
    </w:p>
    <w:p>
      <w:pPr>
        <w:tabs>
          <w:tab w:val="left" w:pos="3969"/>
          <w:tab w:val="left" w:pos="6804"/>
        </w:tabs>
        <w:spacing w:line="600" w:lineRule="exact"/>
        <w:ind w:left="1134"/>
        <w:jc w:val="both"/>
        <w:rPr>
          <w:rFonts w:ascii="PMingLiU" w:hAnsi="PMingLiU"/>
          <w:spacing w:val="32"/>
          <w:sz w:val="28"/>
          <w:szCs w:val="28"/>
        </w:rPr>
      </w:pPr>
      <w:bookmarkStart w:id="15" w:name="_Hlk481672139"/>
      <w:r>
        <w:rPr>
          <w:rFonts w:hint="eastAsia" w:ascii="PMingLiU" w:hAnsi="PMingLiU"/>
          <w:spacing w:val="32"/>
          <w:sz w:val="28"/>
          <w:szCs w:val="28"/>
        </w:rPr>
        <w:t>222凸緣</w:t>
      </w:r>
      <w:bookmarkEnd w:id="15"/>
      <w:r>
        <w:rPr>
          <w:rFonts w:ascii="PMingLiU" w:hAnsi="PMingLiU"/>
          <w:spacing w:val="32"/>
          <w:sz w:val="28"/>
          <w:szCs w:val="28"/>
        </w:rPr>
        <w:tab/>
      </w:r>
      <w:r>
        <w:rPr>
          <w:rFonts w:hint="eastAsia" w:ascii="PMingLiU" w:hAnsi="PMingLiU"/>
          <w:spacing w:val="32"/>
          <w:sz w:val="28"/>
          <w:szCs w:val="28"/>
        </w:rPr>
        <w:t>22a氣孔</w:t>
      </w:r>
      <w:r>
        <w:rPr>
          <w:rFonts w:ascii="PMingLiU" w:hAnsi="PMingLiU"/>
          <w:spacing w:val="32"/>
          <w:sz w:val="28"/>
          <w:szCs w:val="28"/>
        </w:rPr>
        <w:tab/>
      </w:r>
      <w:r>
        <w:rPr>
          <w:rFonts w:hint="eastAsia" w:ascii="PMingLiU" w:hAnsi="PMingLiU"/>
          <w:spacing w:val="32"/>
          <w:sz w:val="28"/>
          <w:szCs w:val="28"/>
        </w:rPr>
        <w:t>23遮蔽件</w:t>
      </w:r>
    </w:p>
    <w:p>
      <w:pPr>
        <w:tabs>
          <w:tab w:val="left" w:pos="3969"/>
          <w:tab w:val="left" w:pos="6804"/>
        </w:tabs>
        <w:spacing w:line="600" w:lineRule="exact"/>
        <w:ind w:left="1134"/>
        <w:jc w:val="both"/>
        <w:rPr>
          <w:rFonts w:ascii="PMingLiU" w:hAnsi="PMingLiU"/>
          <w:spacing w:val="32"/>
          <w:sz w:val="28"/>
          <w:szCs w:val="28"/>
        </w:rPr>
      </w:pPr>
      <w:r>
        <w:rPr>
          <w:rFonts w:hint="eastAsia" w:ascii="PMingLiU" w:hAnsi="PMingLiU"/>
          <w:spacing w:val="32"/>
          <w:sz w:val="28"/>
          <w:szCs w:val="28"/>
        </w:rPr>
        <w:t>24對接管</w:t>
      </w:r>
    </w:p>
    <w:p>
      <w:pPr>
        <w:tabs>
          <w:tab w:val="left" w:pos="3969"/>
          <w:tab w:val="left" w:pos="6946"/>
        </w:tabs>
        <w:spacing w:line="600" w:lineRule="exact"/>
        <w:ind w:left="709"/>
        <w:jc w:val="both"/>
        <w:rPr>
          <w:rFonts w:ascii="PMingLiU" w:hAnsi="PMingLiU"/>
          <w:spacing w:val="32"/>
          <w:sz w:val="28"/>
          <w:szCs w:val="28"/>
        </w:rPr>
      </w:pPr>
      <w:r>
        <w:rPr>
          <w:rFonts w:hint="eastAsia" w:ascii="PMingLiU" w:hAnsi="PMingLiU"/>
          <w:spacing w:val="32"/>
          <w:sz w:val="28"/>
          <w:szCs w:val="28"/>
        </w:rPr>
        <w:t>30</w:t>
      </w:r>
      <w:bookmarkStart w:id="16" w:name="_Hlk481743025"/>
      <w:r>
        <w:rPr>
          <w:rFonts w:hint="eastAsia" w:ascii="PMingLiU" w:hAnsi="PMingLiU"/>
          <w:spacing w:val="32"/>
          <w:sz w:val="28"/>
          <w:szCs w:val="28"/>
        </w:rPr>
        <w:t>洩氣裝置</w:t>
      </w:r>
      <w:bookmarkEnd w:id="16"/>
    </w:p>
    <w:p>
      <w:pPr>
        <w:tabs>
          <w:tab w:val="left" w:pos="3969"/>
          <w:tab w:val="left" w:pos="6804"/>
        </w:tabs>
        <w:spacing w:line="600" w:lineRule="exact"/>
        <w:ind w:left="1134"/>
        <w:jc w:val="both"/>
        <w:rPr>
          <w:rFonts w:ascii="PMingLiU" w:hAnsi="PMingLiU"/>
          <w:spacing w:val="32"/>
          <w:sz w:val="28"/>
          <w:szCs w:val="28"/>
        </w:rPr>
      </w:pPr>
      <w:r>
        <w:rPr>
          <w:rFonts w:hint="eastAsia" w:ascii="PMingLiU" w:hAnsi="PMingLiU"/>
          <w:spacing w:val="32"/>
          <w:sz w:val="28"/>
          <w:szCs w:val="28"/>
        </w:rPr>
        <w:t>31閥體</w:t>
      </w:r>
      <w:r>
        <w:rPr>
          <w:rFonts w:ascii="PMingLiU" w:hAnsi="PMingLiU"/>
          <w:spacing w:val="32"/>
          <w:sz w:val="28"/>
          <w:szCs w:val="28"/>
        </w:rPr>
        <w:tab/>
      </w:r>
      <w:bookmarkStart w:id="17" w:name="_Hlk481737974"/>
      <w:r>
        <w:rPr>
          <w:rFonts w:hint="eastAsia" w:ascii="PMingLiU" w:hAnsi="PMingLiU"/>
          <w:spacing w:val="32"/>
          <w:sz w:val="28"/>
          <w:szCs w:val="28"/>
        </w:rPr>
        <w:t>31a閥內空間</w:t>
      </w:r>
      <w:bookmarkEnd w:id="17"/>
      <w:r>
        <w:rPr>
          <w:rFonts w:ascii="PMingLiU" w:hAnsi="PMingLiU"/>
          <w:spacing w:val="32"/>
          <w:sz w:val="28"/>
          <w:szCs w:val="28"/>
        </w:rPr>
        <w:tab/>
      </w:r>
      <w:r>
        <w:rPr>
          <w:rFonts w:hint="eastAsia" w:ascii="PMingLiU" w:hAnsi="PMingLiU"/>
          <w:spacing w:val="32"/>
          <w:sz w:val="28"/>
          <w:szCs w:val="28"/>
        </w:rPr>
        <w:t>31</w:t>
      </w:r>
      <w:r>
        <w:rPr>
          <w:rFonts w:ascii="PMingLiU" w:hAnsi="PMingLiU"/>
          <w:spacing w:val="32"/>
          <w:sz w:val="28"/>
          <w:szCs w:val="28"/>
        </w:rPr>
        <w:t>1</w:t>
      </w:r>
      <w:r>
        <w:rPr>
          <w:rFonts w:hint="eastAsia" w:ascii="PMingLiU" w:hAnsi="PMingLiU"/>
          <w:spacing w:val="32"/>
          <w:sz w:val="28"/>
          <w:szCs w:val="28"/>
        </w:rPr>
        <w:t>基座</w:t>
      </w:r>
    </w:p>
    <w:p>
      <w:pPr>
        <w:tabs>
          <w:tab w:val="left" w:pos="3969"/>
          <w:tab w:val="left" w:pos="6804"/>
        </w:tabs>
        <w:spacing w:line="600" w:lineRule="exact"/>
        <w:ind w:left="1134"/>
        <w:jc w:val="both"/>
        <w:rPr>
          <w:rFonts w:ascii="PMingLiU" w:hAnsi="PMingLiU"/>
          <w:spacing w:val="32"/>
          <w:sz w:val="28"/>
          <w:szCs w:val="28"/>
        </w:rPr>
      </w:pPr>
      <w:r>
        <w:rPr>
          <w:rFonts w:hint="eastAsia" w:ascii="PMingLiU" w:hAnsi="PMingLiU"/>
          <w:spacing w:val="32"/>
          <w:sz w:val="28"/>
          <w:szCs w:val="28"/>
        </w:rPr>
        <w:t>311</w:t>
      </w:r>
      <w:r>
        <w:rPr>
          <w:rFonts w:ascii="PMingLiU" w:hAnsi="PMingLiU"/>
          <w:spacing w:val="32"/>
          <w:sz w:val="28"/>
          <w:szCs w:val="28"/>
        </w:rPr>
        <w:t>a</w:t>
      </w:r>
      <w:r>
        <w:rPr>
          <w:rFonts w:hint="eastAsia" w:ascii="PMingLiU" w:hAnsi="PMingLiU"/>
          <w:spacing w:val="32"/>
          <w:sz w:val="28"/>
          <w:szCs w:val="28"/>
        </w:rPr>
        <w:t>進氣孔</w:t>
      </w:r>
      <w:r>
        <w:rPr>
          <w:rFonts w:ascii="PMingLiU" w:hAnsi="PMingLiU"/>
          <w:spacing w:val="32"/>
          <w:sz w:val="28"/>
          <w:szCs w:val="28"/>
        </w:rPr>
        <w:tab/>
      </w:r>
      <w:r>
        <w:rPr>
          <w:rFonts w:hint="eastAsia" w:ascii="PMingLiU" w:hAnsi="PMingLiU"/>
          <w:spacing w:val="32"/>
          <w:sz w:val="28"/>
          <w:szCs w:val="28"/>
        </w:rPr>
        <w:t>31</w:t>
      </w:r>
      <w:r>
        <w:rPr>
          <w:rFonts w:ascii="PMingLiU" w:hAnsi="PMingLiU"/>
          <w:spacing w:val="32"/>
          <w:sz w:val="28"/>
          <w:szCs w:val="28"/>
        </w:rPr>
        <w:t>2</w:t>
      </w:r>
      <w:r>
        <w:rPr>
          <w:rFonts w:hint="eastAsia" w:ascii="PMingLiU" w:hAnsi="PMingLiU"/>
          <w:spacing w:val="32"/>
          <w:sz w:val="28"/>
          <w:szCs w:val="28"/>
        </w:rPr>
        <w:t>外罩</w:t>
      </w:r>
      <w:r>
        <w:rPr>
          <w:rFonts w:ascii="PMingLiU" w:hAnsi="PMingLiU"/>
          <w:spacing w:val="32"/>
          <w:sz w:val="28"/>
          <w:szCs w:val="28"/>
        </w:rPr>
        <w:tab/>
      </w:r>
      <w:r>
        <w:rPr>
          <w:rFonts w:hint="eastAsia" w:ascii="PMingLiU" w:hAnsi="PMingLiU"/>
          <w:spacing w:val="32"/>
          <w:sz w:val="28"/>
          <w:szCs w:val="28"/>
        </w:rPr>
        <w:t>312a擋緣</w:t>
      </w:r>
    </w:p>
    <w:p>
      <w:pPr>
        <w:tabs>
          <w:tab w:val="left" w:pos="3969"/>
          <w:tab w:val="left" w:pos="6804"/>
        </w:tabs>
        <w:spacing w:line="600" w:lineRule="exact"/>
        <w:ind w:left="1134"/>
        <w:jc w:val="both"/>
        <w:rPr>
          <w:rFonts w:ascii="PMingLiU" w:hAnsi="PMingLiU"/>
          <w:spacing w:val="32"/>
          <w:sz w:val="28"/>
          <w:szCs w:val="28"/>
        </w:rPr>
      </w:pPr>
      <w:r>
        <w:rPr>
          <w:rFonts w:hint="eastAsia" w:ascii="PMingLiU" w:hAnsi="PMingLiU"/>
          <w:spacing w:val="32"/>
          <w:sz w:val="28"/>
          <w:szCs w:val="28"/>
        </w:rPr>
        <w:t>313頂蓋</w:t>
      </w:r>
      <w:r>
        <w:rPr>
          <w:rFonts w:ascii="PMingLiU" w:hAnsi="PMingLiU"/>
          <w:spacing w:val="32"/>
          <w:sz w:val="28"/>
          <w:szCs w:val="28"/>
        </w:rPr>
        <w:tab/>
      </w:r>
      <w:r>
        <w:rPr>
          <w:rFonts w:hint="eastAsia" w:ascii="PMingLiU" w:hAnsi="PMingLiU"/>
          <w:spacing w:val="32"/>
          <w:sz w:val="28"/>
          <w:szCs w:val="28"/>
        </w:rPr>
        <w:t>313a排氣孔</w:t>
      </w:r>
      <w:r>
        <w:rPr>
          <w:rFonts w:ascii="PMingLiU" w:hAnsi="PMingLiU"/>
          <w:spacing w:val="32"/>
          <w:sz w:val="28"/>
          <w:szCs w:val="28"/>
        </w:rPr>
        <w:tab/>
      </w:r>
      <w:r>
        <w:rPr>
          <w:rFonts w:hint="eastAsia" w:ascii="PMingLiU" w:hAnsi="PMingLiU"/>
          <w:spacing w:val="32"/>
          <w:sz w:val="28"/>
          <w:szCs w:val="28"/>
        </w:rPr>
        <w:t>314本體</w:t>
      </w:r>
    </w:p>
    <w:p>
      <w:pPr>
        <w:tabs>
          <w:tab w:val="left" w:pos="3969"/>
          <w:tab w:val="left" w:pos="6804"/>
        </w:tabs>
        <w:spacing w:line="600" w:lineRule="exact"/>
        <w:ind w:left="1134"/>
        <w:jc w:val="both"/>
        <w:rPr>
          <w:rFonts w:ascii="PMingLiU" w:hAnsi="PMingLiU"/>
          <w:spacing w:val="32"/>
          <w:sz w:val="28"/>
          <w:szCs w:val="28"/>
        </w:rPr>
      </w:pPr>
      <w:r>
        <w:rPr>
          <w:rFonts w:ascii="PMingLiU" w:hAnsi="PMingLiU"/>
          <w:spacing w:val="32"/>
          <w:sz w:val="28"/>
          <w:szCs w:val="28"/>
        </w:rPr>
        <w:t>314a</w:t>
      </w:r>
      <w:r>
        <w:rPr>
          <w:rFonts w:hint="eastAsia" w:ascii="PMingLiU" w:hAnsi="PMingLiU"/>
          <w:spacing w:val="32"/>
          <w:sz w:val="28"/>
          <w:szCs w:val="28"/>
        </w:rPr>
        <w:t>第一孔段</w:t>
      </w:r>
      <w:r>
        <w:rPr>
          <w:rFonts w:ascii="PMingLiU" w:hAnsi="PMingLiU"/>
          <w:spacing w:val="32"/>
          <w:sz w:val="28"/>
          <w:szCs w:val="28"/>
        </w:rPr>
        <w:tab/>
      </w:r>
      <w:r>
        <w:rPr>
          <w:rFonts w:hint="eastAsia" w:ascii="PMingLiU" w:hAnsi="PMingLiU"/>
          <w:spacing w:val="32"/>
          <w:sz w:val="28"/>
          <w:szCs w:val="28"/>
        </w:rPr>
        <w:t>314b凸環</w:t>
      </w:r>
      <w:r>
        <w:rPr>
          <w:rFonts w:ascii="PMingLiU" w:hAnsi="PMingLiU"/>
          <w:spacing w:val="32"/>
          <w:sz w:val="28"/>
          <w:szCs w:val="28"/>
        </w:rPr>
        <w:tab/>
      </w:r>
      <w:r>
        <w:rPr>
          <w:rFonts w:hint="eastAsia" w:ascii="PMingLiU" w:hAnsi="PMingLiU"/>
          <w:spacing w:val="32"/>
          <w:sz w:val="28"/>
          <w:szCs w:val="28"/>
        </w:rPr>
        <w:t>314c環槽</w:t>
      </w:r>
    </w:p>
    <w:p>
      <w:pPr>
        <w:tabs>
          <w:tab w:val="left" w:pos="3969"/>
          <w:tab w:val="left" w:pos="6804"/>
        </w:tabs>
        <w:spacing w:line="600" w:lineRule="exact"/>
        <w:ind w:left="1134"/>
        <w:jc w:val="both"/>
        <w:rPr>
          <w:rFonts w:ascii="PMingLiU" w:hAnsi="PMingLiU"/>
          <w:spacing w:val="32"/>
          <w:sz w:val="28"/>
          <w:szCs w:val="28"/>
        </w:rPr>
      </w:pPr>
      <w:r>
        <w:rPr>
          <w:rFonts w:hint="eastAsia" w:ascii="PMingLiU" w:hAnsi="PMingLiU"/>
          <w:spacing w:val="32"/>
          <w:sz w:val="28"/>
          <w:szCs w:val="28"/>
        </w:rPr>
        <w:t>314</w:t>
      </w:r>
      <w:r>
        <w:rPr>
          <w:rFonts w:ascii="PMingLiU" w:hAnsi="PMingLiU"/>
          <w:spacing w:val="32"/>
          <w:sz w:val="28"/>
          <w:szCs w:val="28"/>
        </w:rPr>
        <w:t>d</w:t>
      </w:r>
      <w:r>
        <w:rPr>
          <w:rFonts w:hint="eastAsia" w:ascii="PMingLiU" w:hAnsi="PMingLiU"/>
          <w:spacing w:val="32"/>
          <w:sz w:val="28"/>
          <w:szCs w:val="28"/>
        </w:rPr>
        <w:t>凸部</w:t>
      </w:r>
      <w:r>
        <w:rPr>
          <w:rFonts w:ascii="PMingLiU" w:hAnsi="PMingLiU"/>
          <w:spacing w:val="32"/>
          <w:sz w:val="28"/>
          <w:szCs w:val="28"/>
        </w:rPr>
        <w:tab/>
      </w:r>
      <w:r>
        <w:rPr>
          <w:rFonts w:hint="eastAsia" w:ascii="PMingLiU" w:hAnsi="PMingLiU"/>
          <w:spacing w:val="32"/>
          <w:sz w:val="28"/>
          <w:szCs w:val="28"/>
        </w:rPr>
        <w:t>315抵擋件</w:t>
      </w:r>
      <w:r>
        <w:rPr>
          <w:rFonts w:ascii="PMingLiU" w:hAnsi="PMingLiU"/>
          <w:spacing w:val="32"/>
          <w:sz w:val="28"/>
          <w:szCs w:val="28"/>
        </w:rPr>
        <w:tab/>
      </w:r>
      <w:r>
        <w:rPr>
          <w:rFonts w:hint="eastAsia" w:ascii="PMingLiU" w:hAnsi="PMingLiU"/>
          <w:spacing w:val="32"/>
          <w:sz w:val="28"/>
          <w:szCs w:val="28"/>
        </w:rPr>
        <w:t>315a第二孔段</w:t>
      </w:r>
    </w:p>
    <w:p>
      <w:pPr>
        <w:tabs>
          <w:tab w:val="left" w:pos="3969"/>
          <w:tab w:val="left" w:pos="6804"/>
        </w:tabs>
        <w:spacing w:line="600" w:lineRule="exact"/>
        <w:ind w:left="1134"/>
        <w:jc w:val="both"/>
        <w:rPr>
          <w:rFonts w:ascii="PMingLiU" w:hAnsi="PMingLiU"/>
          <w:spacing w:val="32"/>
          <w:sz w:val="28"/>
          <w:szCs w:val="28"/>
        </w:rPr>
      </w:pPr>
      <w:r>
        <w:rPr>
          <w:rFonts w:hint="eastAsia" w:ascii="PMingLiU" w:hAnsi="PMingLiU"/>
          <w:spacing w:val="32"/>
          <w:sz w:val="28"/>
          <w:szCs w:val="28"/>
        </w:rPr>
        <w:t>31</w:t>
      </w:r>
      <w:r>
        <w:rPr>
          <w:rFonts w:ascii="PMingLiU" w:hAnsi="PMingLiU"/>
          <w:spacing w:val="32"/>
          <w:sz w:val="28"/>
          <w:szCs w:val="28"/>
        </w:rPr>
        <w:t>6</w:t>
      </w:r>
      <w:r>
        <w:rPr>
          <w:rFonts w:hint="eastAsia" w:ascii="PMingLiU" w:hAnsi="PMingLiU"/>
          <w:spacing w:val="32"/>
          <w:sz w:val="28"/>
          <w:szCs w:val="28"/>
        </w:rPr>
        <w:t>密封件</w:t>
      </w:r>
      <w:r>
        <w:rPr>
          <w:rFonts w:ascii="PMingLiU" w:hAnsi="PMingLiU"/>
          <w:spacing w:val="32"/>
          <w:sz w:val="28"/>
          <w:szCs w:val="28"/>
        </w:rPr>
        <w:tab/>
      </w:r>
      <w:r>
        <w:rPr>
          <w:rFonts w:hint="eastAsia" w:ascii="PMingLiU" w:hAnsi="PMingLiU"/>
          <w:spacing w:val="32"/>
          <w:sz w:val="28"/>
          <w:szCs w:val="28"/>
        </w:rPr>
        <w:t>32止逆件</w:t>
      </w:r>
      <w:r>
        <w:rPr>
          <w:rFonts w:ascii="PMingLiU" w:hAnsi="PMingLiU"/>
          <w:spacing w:val="32"/>
          <w:sz w:val="28"/>
          <w:szCs w:val="28"/>
        </w:rPr>
        <w:tab/>
      </w:r>
      <w:r>
        <w:rPr>
          <w:rFonts w:hint="eastAsia" w:ascii="PMingLiU" w:hAnsi="PMingLiU"/>
          <w:spacing w:val="32"/>
          <w:sz w:val="28"/>
          <w:szCs w:val="28"/>
        </w:rPr>
        <w:t>33第一彈性件</w:t>
      </w:r>
    </w:p>
    <w:p>
      <w:pPr>
        <w:tabs>
          <w:tab w:val="left" w:pos="3969"/>
          <w:tab w:val="left" w:pos="6804"/>
        </w:tabs>
        <w:spacing w:line="600" w:lineRule="exact"/>
        <w:ind w:left="1134"/>
        <w:jc w:val="both"/>
        <w:rPr>
          <w:rFonts w:ascii="PMingLiU" w:hAnsi="PMingLiU"/>
          <w:spacing w:val="32"/>
          <w:sz w:val="28"/>
          <w:szCs w:val="28"/>
        </w:rPr>
      </w:pPr>
      <w:r>
        <w:rPr>
          <w:rFonts w:hint="eastAsia" w:ascii="PMingLiU" w:hAnsi="PMingLiU"/>
          <w:spacing w:val="32"/>
          <w:sz w:val="28"/>
          <w:szCs w:val="28"/>
        </w:rPr>
        <w:t>34第二彈性件</w:t>
      </w:r>
      <w:r>
        <w:rPr>
          <w:rFonts w:ascii="PMingLiU" w:hAnsi="PMingLiU"/>
          <w:spacing w:val="32"/>
          <w:sz w:val="28"/>
          <w:szCs w:val="28"/>
        </w:rPr>
        <w:tab/>
      </w:r>
      <w:r>
        <w:rPr>
          <w:rFonts w:hint="eastAsia" w:ascii="PMingLiU" w:hAnsi="PMingLiU"/>
          <w:spacing w:val="32"/>
          <w:sz w:val="28"/>
          <w:szCs w:val="28"/>
        </w:rPr>
        <w:t>35薄膜</w:t>
      </w:r>
      <w:r>
        <w:rPr>
          <w:rFonts w:ascii="PMingLiU" w:hAnsi="PMingLiU"/>
          <w:spacing w:val="32"/>
          <w:sz w:val="28"/>
          <w:szCs w:val="28"/>
        </w:rPr>
        <w:tab/>
      </w:r>
      <w:r>
        <w:rPr>
          <w:rFonts w:hint="eastAsia" w:ascii="PMingLiU" w:hAnsi="PMingLiU"/>
          <w:spacing w:val="32"/>
          <w:sz w:val="28"/>
          <w:szCs w:val="28"/>
        </w:rPr>
        <w:t>351第一部</w:t>
      </w:r>
    </w:p>
    <w:p>
      <w:pPr>
        <w:tabs>
          <w:tab w:val="left" w:pos="3969"/>
          <w:tab w:val="left" w:pos="6804"/>
        </w:tabs>
        <w:spacing w:line="600" w:lineRule="exact"/>
        <w:ind w:left="1134"/>
        <w:jc w:val="both"/>
        <w:rPr>
          <w:rFonts w:ascii="PMingLiU" w:hAnsi="PMingLiU"/>
          <w:spacing w:val="32"/>
          <w:sz w:val="28"/>
          <w:szCs w:val="28"/>
        </w:rPr>
      </w:pPr>
      <w:r>
        <w:rPr>
          <w:rFonts w:hint="eastAsia" w:ascii="PMingLiU" w:hAnsi="PMingLiU"/>
          <w:spacing w:val="32"/>
          <w:sz w:val="28"/>
          <w:szCs w:val="28"/>
        </w:rPr>
        <w:t>352第二部</w:t>
      </w:r>
    </w:p>
    <w:p>
      <w:pPr>
        <w:tabs>
          <w:tab w:val="left" w:pos="3969"/>
          <w:tab w:val="left" w:pos="6946"/>
        </w:tabs>
        <w:spacing w:line="600" w:lineRule="exact"/>
        <w:ind w:left="426"/>
        <w:jc w:val="both"/>
        <w:rPr>
          <w:rFonts w:ascii="PMingLiU" w:hAnsi="PMingLiU"/>
          <w:spacing w:val="32"/>
          <w:sz w:val="28"/>
          <w:szCs w:val="28"/>
        </w:rPr>
      </w:pPr>
      <w:r>
        <w:rPr>
          <w:rFonts w:hint="eastAsia" w:ascii="PMingLiU" w:hAnsi="PMingLiU"/>
          <w:spacing w:val="32"/>
          <w:sz w:val="28"/>
          <w:szCs w:val="28"/>
        </w:rPr>
        <w:t>F1、F2外力</w:t>
      </w:r>
    </w:p>
    <w:p>
      <w:pPr>
        <w:tabs>
          <w:tab w:val="left" w:pos="3969"/>
          <w:tab w:val="left" w:pos="6946"/>
        </w:tabs>
        <w:spacing w:line="600" w:lineRule="exact"/>
        <w:ind w:left="426"/>
        <w:jc w:val="both"/>
        <w:rPr>
          <w:rFonts w:ascii="PMingLiU" w:hAnsi="PMingLiU"/>
          <w:spacing w:val="32"/>
          <w:sz w:val="28"/>
          <w:szCs w:val="28"/>
        </w:rPr>
      </w:pPr>
      <w:r>
        <w:rPr>
          <w:rFonts w:hint="eastAsia" w:ascii="PMingLiU" w:hAnsi="PMingLiU"/>
          <w:spacing w:val="32"/>
          <w:sz w:val="28"/>
          <w:szCs w:val="28"/>
        </w:rPr>
        <w:t>L1第一位置</w:t>
      </w:r>
      <w:r>
        <w:rPr>
          <w:rFonts w:ascii="PMingLiU" w:hAnsi="PMingLiU"/>
          <w:spacing w:val="32"/>
          <w:sz w:val="28"/>
          <w:szCs w:val="28"/>
        </w:rPr>
        <w:tab/>
      </w:r>
      <w:r>
        <w:rPr>
          <w:rFonts w:hint="eastAsia" w:ascii="PMingLiU" w:hAnsi="PMingLiU"/>
          <w:spacing w:val="32"/>
          <w:sz w:val="28"/>
          <w:szCs w:val="28"/>
        </w:rPr>
        <w:t>L2第二位置</w:t>
      </w:r>
      <w:r>
        <w:rPr>
          <w:rFonts w:ascii="PMingLiU" w:hAnsi="PMingLiU"/>
          <w:spacing w:val="32"/>
          <w:sz w:val="28"/>
          <w:szCs w:val="28"/>
        </w:rPr>
        <w:tab/>
      </w:r>
      <w:r>
        <w:rPr>
          <w:rFonts w:hint="eastAsia" w:ascii="PMingLiU" w:hAnsi="PMingLiU"/>
          <w:spacing w:val="32"/>
          <w:sz w:val="28"/>
          <w:szCs w:val="28"/>
        </w:rPr>
        <w:t>L3第三</w:t>
      </w:r>
      <w:bookmarkStart w:id="18" w:name="_Hlk481738718"/>
      <w:r>
        <w:rPr>
          <w:rFonts w:hint="eastAsia" w:ascii="PMingLiU" w:hAnsi="PMingLiU"/>
          <w:spacing w:val="32"/>
          <w:sz w:val="28"/>
          <w:szCs w:val="28"/>
        </w:rPr>
        <w:t>位置</w:t>
      </w:r>
      <w:bookmarkEnd w:id="18"/>
    </w:p>
    <w:p>
      <w:pPr>
        <w:tabs>
          <w:tab w:val="left" w:pos="3969"/>
          <w:tab w:val="left" w:pos="6946"/>
        </w:tabs>
        <w:spacing w:line="600" w:lineRule="exact"/>
        <w:ind w:left="426"/>
        <w:jc w:val="both"/>
        <w:rPr>
          <w:rFonts w:ascii="PMingLiU" w:hAnsi="PMingLiU"/>
          <w:spacing w:val="32"/>
          <w:sz w:val="28"/>
          <w:szCs w:val="28"/>
        </w:rPr>
      </w:pPr>
      <w:r>
        <w:rPr>
          <w:rFonts w:hint="eastAsia" w:ascii="PMingLiU" w:hAnsi="PMingLiU"/>
          <w:spacing w:val="32"/>
          <w:sz w:val="28"/>
          <w:szCs w:val="28"/>
        </w:rPr>
        <w:t>L4第四位置</w:t>
      </w:r>
      <w:r>
        <w:rPr>
          <w:rFonts w:ascii="PMingLiU" w:hAnsi="PMingLiU"/>
          <w:spacing w:val="32"/>
          <w:sz w:val="28"/>
          <w:szCs w:val="28"/>
        </w:rPr>
        <w:tab/>
      </w:r>
      <w:r>
        <w:rPr>
          <w:rFonts w:hint="eastAsia" w:ascii="PMingLiU" w:hAnsi="PMingLiU"/>
          <w:spacing w:val="32"/>
          <w:sz w:val="28"/>
          <w:szCs w:val="28"/>
        </w:rPr>
        <w:t>L5第五位置</w:t>
      </w:r>
      <w:r>
        <w:rPr>
          <w:rFonts w:ascii="PMingLiU" w:hAnsi="PMingLiU"/>
          <w:spacing w:val="32"/>
          <w:sz w:val="28"/>
          <w:szCs w:val="28"/>
        </w:rPr>
        <w:tab/>
      </w:r>
      <w:r>
        <w:rPr>
          <w:rFonts w:hint="eastAsia" w:ascii="PMingLiU" w:hAnsi="PMingLiU"/>
          <w:spacing w:val="32"/>
          <w:sz w:val="28"/>
          <w:szCs w:val="28"/>
        </w:rPr>
        <w:t>L6第六位置</w:t>
      </w:r>
    </w:p>
    <w:p>
      <w:pPr>
        <w:tabs>
          <w:tab w:val="left" w:pos="3969"/>
          <w:tab w:val="left" w:pos="6946"/>
        </w:tabs>
        <w:spacing w:line="600" w:lineRule="exact"/>
        <w:ind w:left="426"/>
        <w:jc w:val="both"/>
        <w:rPr>
          <w:rFonts w:ascii="PMingLiU" w:hAnsi="PMingLiU"/>
          <w:spacing w:val="32"/>
          <w:sz w:val="28"/>
          <w:szCs w:val="28"/>
        </w:rPr>
      </w:pPr>
      <w:r>
        <w:rPr>
          <w:rFonts w:hint="eastAsia" w:ascii="PMingLiU" w:hAnsi="PMingLiU"/>
          <w:spacing w:val="32"/>
          <w:sz w:val="28"/>
          <w:szCs w:val="28"/>
        </w:rPr>
        <w:t>P1第一狀態</w:t>
      </w:r>
      <w:r>
        <w:rPr>
          <w:rFonts w:ascii="PMingLiU" w:hAnsi="PMingLiU"/>
          <w:spacing w:val="32"/>
          <w:sz w:val="28"/>
          <w:szCs w:val="28"/>
        </w:rPr>
        <w:tab/>
      </w:r>
      <w:r>
        <w:rPr>
          <w:rFonts w:hint="eastAsia" w:ascii="PMingLiU" w:hAnsi="PMingLiU"/>
          <w:spacing w:val="32"/>
          <w:sz w:val="28"/>
          <w:szCs w:val="28"/>
        </w:rPr>
        <w:t>P2第二狀態</w:t>
      </w:r>
    </w:p>
    <w:p>
      <w:pPr>
        <w:tabs>
          <w:tab w:val="left" w:pos="3969"/>
          <w:tab w:val="left" w:pos="6946"/>
        </w:tabs>
        <w:spacing w:line="600" w:lineRule="exact"/>
        <w:ind w:left="426"/>
        <w:jc w:val="both"/>
        <w:rPr>
          <w:rFonts w:ascii="PMingLiU" w:hAnsi="PMingLiU"/>
          <w:spacing w:val="32"/>
          <w:sz w:val="28"/>
          <w:szCs w:val="28"/>
        </w:rPr>
      </w:pPr>
      <w:r>
        <w:rPr>
          <w:rFonts w:hint="eastAsia" w:ascii="PMingLiU" w:hAnsi="PMingLiU"/>
          <w:spacing w:val="32"/>
          <w:sz w:val="28"/>
          <w:szCs w:val="28"/>
        </w:rPr>
        <w:t>R1第一長度</w:t>
      </w:r>
      <w:r>
        <w:rPr>
          <w:rFonts w:ascii="PMingLiU" w:hAnsi="PMingLiU"/>
          <w:spacing w:val="32"/>
          <w:sz w:val="28"/>
          <w:szCs w:val="28"/>
        </w:rPr>
        <w:tab/>
      </w:r>
      <w:r>
        <w:rPr>
          <w:rFonts w:hint="eastAsia" w:ascii="PMingLiU" w:hAnsi="PMingLiU"/>
          <w:spacing w:val="32"/>
          <w:sz w:val="28"/>
          <w:szCs w:val="28"/>
        </w:rPr>
        <w:t>R2第二長度</w:t>
      </w:r>
    </w:p>
    <w:p>
      <w:pPr>
        <w:tabs>
          <w:tab w:val="left" w:pos="3969"/>
          <w:tab w:val="left" w:pos="6946"/>
        </w:tabs>
        <w:spacing w:line="600" w:lineRule="exact"/>
        <w:ind w:left="426"/>
        <w:jc w:val="both"/>
        <w:rPr>
          <w:rFonts w:ascii="PMingLiU" w:hAnsi="PMingLiU"/>
          <w:spacing w:val="32"/>
          <w:sz w:val="28"/>
          <w:szCs w:val="28"/>
        </w:rPr>
      </w:pPr>
      <w:r>
        <w:rPr>
          <w:rFonts w:hint="eastAsia" w:ascii="PMingLiU" w:hAnsi="PMingLiU"/>
          <w:spacing w:val="32"/>
          <w:sz w:val="28"/>
          <w:szCs w:val="28"/>
        </w:rPr>
        <w:t>S1開啟狀態</w:t>
      </w:r>
      <w:r>
        <w:rPr>
          <w:rFonts w:ascii="PMingLiU" w:hAnsi="PMingLiU"/>
          <w:spacing w:val="32"/>
          <w:sz w:val="28"/>
          <w:szCs w:val="28"/>
        </w:rPr>
        <w:tab/>
      </w:r>
      <w:r>
        <w:rPr>
          <w:rFonts w:hint="eastAsia" w:ascii="PMingLiU" w:hAnsi="PMingLiU"/>
          <w:spacing w:val="32"/>
          <w:sz w:val="28"/>
          <w:szCs w:val="28"/>
        </w:rPr>
        <w:t>S2關閉狀態</w:t>
      </w:r>
    </w:p>
    <w:p>
      <w:pPr>
        <w:pStyle w:val="2"/>
        <w:overflowPunct w:val="0"/>
        <w:autoSpaceDE w:val="0"/>
        <w:autoSpaceDN w:val="0"/>
        <w:snapToGrid/>
        <w:spacing w:line="600" w:lineRule="exact"/>
        <w:ind w:left="624"/>
        <w:rPr>
          <w:sz w:val="28"/>
          <w:szCs w:val="28"/>
        </w:rPr>
      </w:pPr>
      <w:r>
        <w:rPr>
          <w:rFonts w:ascii="PMingLiU" w:hAnsi="PMingLiU"/>
          <w:spacing w:val="32"/>
          <w:sz w:val="28"/>
          <w:szCs w:val="28"/>
        </w:rPr>
        <w:tab/>
      </w:r>
    </w:p>
    <w:p>
      <w:pPr>
        <w:pStyle w:val="2"/>
        <w:overflowPunct w:val="0"/>
        <w:autoSpaceDE w:val="0"/>
        <w:autoSpaceDN w:val="0"/>
        <w:snapToGrid/>
        <w:spacing w:line="600" w:lineRule="exact"/>
        <w:ind w:left="624"/>
        <w:rPr>
          <w:sz w:val="28"/>
          <w:szCs w:val="28"/>
        </w:rPr>
      </w:pPr>
    </w:p>
    <w:p>
      <w:pPr>
        <w:pStyle w:val="2"/>
        <w:overflowPunct w:val="0"/>
        <w:autoSpaceDE w:val="0"/>
        <w:autoSpaceDN w:val="0"/>
        <w:snapToGrid/>
        <w:spacing w:line="600" w:lineRule="exact"/>
        <w:rPr>
          <w:sz w:val="28"/>
          <w:szCs w:val="28"/>
        </w:rPr>
      </w:pPr>
      <w:r>
        <w:rPr>
          <w:rFonts w:hint="eastAsia"/>
          <w:sz w:val="28"/>
          <w:szCs w:val="28"/>
        </w:rPr>
        <w:t>【生物材料寄存】</w:t>
      </w:r>
    </w:p>
    <w:p>
      <w:pPr>
        <w:pStyle w:val="7"/>
        <w:numPr>
          <w:ilvl w:val="0"/>
          <w:numId w:val="1"/>
        </w:numPr>
        <w:overflowPunct w:val="0"/>
        <w:autoSpaceDE w:val="0"/>
        <w:autoSpaceDN w:val="0"/>
        <w:spacing w:line="600" w:lineRule="exact"/>
        <w:jc w:val="both"/>
        <w:rPr>
          <w:sz w:val="28"/>
          <w:szCs w:val="28"/>
        </w:rPr>
      </w:pPr>
      <w:r>
        <w:rPr>
          <w:sz w:val="28"/>
          <w:szCs w:val="28"/>
        </w:rPr>
        <w:t>無</w:t>
      </w:r>
    </w:p>
    <w:p>
      <w:pPr>
        <w:pStyle w:val="2"/>
        <w:overflowPunct w:val="0"/>
        <w:autoSpaceDE w:val="0"/>
        <w:autoSpaceDN w:val="0"/>
        <w:spacing w:line="600" w:lineRule="exact"/>
        <w:rPr>
          <w:sz w:val="28"/>
          <w:szCs w:val="28"/>
        </w:rPr>
      </w:pPr>
    </w:p>
    <w:p>
      <w:pPr>
        <w:pStyle w:val="2"/>
        <w:overflowPunct w:val="0"/>
        <w:autoSpaceDE w:val="0"/>
        <w:autoSpaceDN w:val="0"/>
        <w:spacing w:line="600" w:lineRule="exact"/>
        <w:rPr>
          <w:sz w:val="28"/>
          <w:szCs w:val="28"/>
        </w:rPr>
      </w:pPr>
    </w:p>
    <w:p>
      <w:pPr>
        <w:pStyle w:val="2"/>
        <w:overflowPunct w:val="0"/>
        <w:autoSpaceDE w:val="0"/>
        <w:autoSpaceDN w:val="0"/>
        <w:spacing w:line="600" w:lineRule="exact"/>
        <w:rPr>
          <w:sz w:val="28"/>
          <w:szCs w:val="28"/>
        </w:rPr>
        <w:sectPr>
          <w:footerReference r:id="rId4" w:type="default"/>
          <w:pgSz w:w="11906" w:h="16838"/>
          <w:pgMar w:top="1134" w:right="1134" w:bottom="1134" w:left="1134" w:header="851" w:footer="992" w:gutter="0"/>
          <w:pgNumType w:start="1"/>
          <w:cols w:space="425" w:num="1"/>
          <w:docGrid w:linePitch="329" w:charSpace="0"/>
        </w:sectPr>
      </w:pPr>
    </w:p>
    <w:p>
      <w:pPr>
        <w:pStyle w:val="2"/>
        <w:overflowPunct w:val="0"/>
        <w:autoSpaceDE w:val="0"/>
        <w:autoSpaceDN w:val="0"/>
        <w:spacing w:line="600" w:lineRule="atLeast"/>
        <w:jc w:val="center"/>
        <w:rPr>
          <w:sz w:val="44"/>
          <w:szCs w:val="44"/>
        </w:rPr>
      </w:pPr>
      <w:r>
        <w:rPr>
          <w:rFonts w:hint="eastAsia"/>
          <w:sz w:val="44"/>
          <w:szCs w:val="44"/>
        </w:rPr>
        <w:t>【發明申請專利範圍】</w:t>
      </w:r>
    </w:p>
    <w:p>
      <w:pPr>
        <w:pStyle w:val="2"/>
        <w:overflowPunct w:val="0"/>
        <w:autoSpaceDE w:val="0"/>
        <w:autoSpaceDN w:val="0"/>
        <w:snapToGrid/>
        <w:spacing w:line="600" w:lineRule="atLeast"/>
        <w:ind w:firstLine="467" w:firstLineChars="136"/>
        <w:jc w:val="both"/>
        <w:rPr>
          <w:rFonts w:ascii="PMingLiU" w:hAnsi="PMingLiU"/>
          <w:spacing w:val="32"/>
          <w:sz w:val="28"/>
          <w:szCs w:val="28"/>
        </w:rPr>
      </w:pPr>
      <w:r>
        <w:rPr>
          <w:rFonts w:hint="eastAsia" w:ascii="PMingLiU" w:hAnsi="PMingLiU"/>
          <w:spacing w:val="32"/>
          <w:sz w:val="28"/>
          <w:szCs w:val="28"/>
        </w:rPr>
        <w:t>【第1項】</w:t>
      </w:r>
      <w:r>
        <w:rPr>
          <w:rFonts w:ascii="PMingLiU" w:hAnsi="PMingLiU"/>
          <w:spacing w:val="32"/>
          <w:sz w:val="28"/>
          <w:szCs w:val="28"/>
        </w:rPr>
        <w:t>一種</w:t>
      </w:r>
      <w:r>
        <w:rPr>
          <w:rFonts w:hint="eastAsia" w:ascii="PMingLiU" w:hAnsi="PMingLiU"/>
          <w:spacing w:val="32"/>
          <w:sz w:val="28"/>
          <w:szCs w:val="28"/>
        </w:rPr>
        <w:t>密封袋，包含有：</w:t>
      </w:r>
      <w:r>
        <w:rPr>
          <w:rFonts w:ascii="PMingLiU" w:hAnsi="PMingLiU"/>
          <w:spacing w:val="32"/>
          <w:sz w:val="28"/>
          <w:szCs w:val="28"/>
        </w:rPr>
        <w:t xml:space="preserve"> </w:t>
      </w:r>
    </w:p>
    <w:p>
      <w:pPr>
        <w:pStyle w:val="2"/>
        <w:overflowPunct w:val="0"/>
        <w:autoSpaceDE w:val="0"/>
        <w:autoSpaceDN w:val="0"/>
        <w:snapToGrid/>
        <w:spacing w:line="600" w:lineRule="atLeast"/>
        <w:ind w:firstLine="691" w:firstLineChars="201"/>
        <w:jc w:val="both"/>
        <w:rPr>
          <w:rFonts w:ascii="PMingLiU" w:hAnsi="PMingLiU"/>
          <w:spacing w:val="32"/>
          <w:sz w:val="28"/>
          <w:szCs w:val="28"/>
        </w:rPr>
      </w:pPr>
      <w:r>
        <w:rPr>
          <w:rFonts w:hint="eastAsia" w:ascii="PMingLiU" w:hAnsi="PMingLiU"/>
          <w:spacing w:val="32"/>
          <w:sz w:val="28"/>
          <w:szCs w:val="28"/>
        </w:rPr>
        <w:t>一袋體，具有一容置空間以及一開口連通該容置空間與外界；</w:t>
      </w:r>
    </w:p>
    <w:p>
      <w:pPr>
        <w:pStyle w:val="2"/>
        <w:overflowPunct w:val="0"/>
        <w:autoSpaceDE w:val="0"/>
        <w:autoSpaceDN w:val="0"/>
        <w:snapToGrid/>
        <w:spacing w:line="600" w:lineRule="atLeast"/>
        <w:ind w:firstLine="691" w:firstLineChars="201"/>
        <w:jc w:val="both"/>
        <w:rPr>
          <w:rFonts w:ascii="PMingLiU" w:hAnsi="PMingLiU"/>
          <w:spacing w:val="32"/>
          <w:sz w:val="28"/>
          <w:szCs w:val="28"/>
        </w:rPr>
      </w:pPr>
      <w:r>
        <w:rPr>
          <w:rFonts w:hint="eastAsia" w:ascii="PMingLiU" w:hAnsi="PMingLiU"/>
          <w:spacing w:val="32"/>
          <w:sz w:val="28"/>
          <w:szCs w:val="28"/>
        </w:rPr>
        <w:t>一第一</w:t>
      </w:r>
      <w:r>
        <w:rPr>
          <w:rFonts w:ascii="PMingLiU" w:hAnsi="PMingLiU"/>
          <w:spacing w:val="32"/>
          <w:sz w:val="28"/>
          <w:szCs w:val="28"/>
        </w:rPr>
        <w:t>夾鍊</w:t>
      </w:r>
      <w:r>
        <w:rPr>
          <w:rFonts w:hint="eastAsia" w:ascii="PMingLiU" w:hAnsi="PMingLiU"/>
          <w:spacing w:val="32"/>
          <w:sz w:val="28"/>
          <w:szCs w:val="28"/>
        </w:rPr>
        <w:t>，係設置於該袋體，用以封閉該開口；</w:t>
      </w:r>
    </w:p>
    <w:p>
      <w:pPr>
        <w:pStyle w:val="2"/>
        <w:overflowPunct w:val="0"/>
        <w:autoSpaceDE w:val="0"/>
        <w:autoSpaceDN w:val="0"/>
        <w:snapToGrid/>
        <w:spacing w:line="600" w:lineRule="atLeast"/>
        <w:ind w:firstLine="691" w:firstLineChars="201"/>
        <w:jc w:val="both"/>
        <w:rPr>
          <w:rFonts w:ascii="PMingLiU" w:hAnsi="PMingLiU"/>
          <w:spacing w:val="32"/>
          <w:sz w:val="28"/>
          <w:szCs w:val="28"/>
        </w:rPr>
      </w:pPr>
      <w:r>
        <w:rPr>
          <w:rFonts w:hint="eastAsia" w:ascii="PMingLiU" w:hAnsi="PMingLiU"/>
          <w:spacing w:val="32"/>
          <w:sz w:val="28"/>
          <w:szCs w:val="28"/>
        </w:rPr>
        <w:t>一第二</w:t>
      </w:r>
      <w:r>
        <w:rPr>
          <w:rFonts w:ascii="PMingLiU" w:hAnsi="PMingLiU"/>
          <w:spacing w:val="32"/>
          <w:sz w:val="28"/>
          <w:szCs w:val="28"/>
        </w:rPr>
        <w:t>夾鍊</w:t>
      </w:r>
      <w:r>
        <w:rPr>
          <w:rFonts w:hint="eastAsia" w:ascii="PMingLiU" w:hAnsi="PMingLiU"/>
          <w:spacing w:val="32"/>
          <w:sz w:val="28"/>
          <w:szCs w:val="28"/>
        </w:rPr>
        <w:t>，係設置於該袋體，用以將該容置空間分隔為一第一次空間與一第二次空間，其中該第一次空間位於該第一</w:t>
      </w:r>
      <w:r>
        <w:rPr>
          <w:rFonts w:ascii="PMingLiU" w:hAnsi="PMingLiU"/>
          <w:spacing w:val="32"/>
          <w:sz w:val="28"/>
          <w:szCs w:val="28"/>
        </w:rPr>
        <w:t>夾鍊</w:t>
      </w:r>
      <w:r>
        <w:rPr>
          <w:rFonts w:hint="eastAsia" w:ascii="PMingLiU" w:hAnsi="PMingLiU"/>
          <w:spacing w:val="32"/>
          <w:sz w:val="28"/>
          <w:szCs w:val="28"/>
        </w:rPr>
        <w:t>與該第二</w:t>
      </w:r>
      <w:r>
        <w:rPr>
          <w:rFonts w:ascii="PMingLiU" w:hAnsi="PMingLiU"/>
          <w:spacing w:val="32"/>
          <w:sz w:val="28"/>
          <w:szCs w:val="28"/>
        </w:rPr>
        <w:t>夾鍊</w:t>
      </w:r>
      <w:r>
        <w:rPr>
          <w:rFonts w:hint="eastAsia" w:ascii="PMingLiU" w:hAnsi="PMingLiU"/>
          <w:spacing w:val="32"/>
          <w:sz w:val="28"/>
          <w:szCs w:val="28"/>
        </w:rPr>
        <w:t>之間；</w:t>
      </w:r>
    </w:p>
    <w:p>
      <w:pPr>
        <w:pStyle w:val="2"/>
        <w:overflowPunct w:val="0"/>
        <w:autoSpaceDE w:val="0"/>
        <w:autoSpaceDN w:val="0"/>
        <w:snapToGrid/>
        <w:spacing w:line="600" w:lineRule="atLeast"/>
        <w:ind w:firstLine="691" w:firstLineChars="201"/>
        <w:jc w:val="both"/>
        <w:rPr>
          <w:rFonts w:ascii="PMingLiU" w:hAnsi="PMingLiU"/>
          <w:spacing w:val="32"/>
          <w:sz w:val="28"/>
          <w:szCs w:val="28"/>
        </w:rPr>
      </w:pPr>
      <w:r>
        <w:rPr>
          <w:rFonts w:hint="eastAsia" w:ascii="PMingLiU" w:hAnsi="PMingLiU"/>
          <w:spacing w:val="32"/>
          <w:sz w:val="28"/>
          <w:szCs w:val="28"/>
        </w:rPr>
        <w:t>一洩氣裝置，係設置於該第一</w:t>
      </w:r>
      <w:r>
        <w:rPr>
          <w:rFonts w:ascii="PMingLiU" w:hAnsi="PMingLiU"/>
          <w:spacing w:val="32"/>
          <w:sz w:val="28"/>
          <w:szCs w:val="28"/>
        </w:rPr>
        <w:t>夾鍊</w:t>
      </w:r>
      <w:r>
        <w:rPr>
          <w:rFonts w:hint="eastAsia" w:ascii="PMingLiU" w:hAnsi="PMingLiU"/>
          <w:spacing w:val="32"/>
          <w:sz w:val="28"/>
          <w:szCs w:val="28"/>
        </w:rPr>
        <w:t>與該第二</w:t>
      </w:r>
      <w:r>
        <w:rPr>
          <w:rFonts w:ascii="PMingLiU" w:hAnsi="PMingLiU"/>
          <w:spacing w:val="32"/>
          <w:sz w:val="28"/>
          <w:szCs w:val="28"/>
        </w:rPr>
        <w:t>夾鍊</w:t>
      </w:r>
      <w:r>
        <w:rPr>
          <w:rFonts w:hint="eastAsia" w:ascii="PMingLiU" w:hAnsi="PMingLiU"/>
          <w:spacing w:val="32"/>
          <w:sz w:val="28"/>
          <w:szCs w:val="28"/>
        </w:rPr>
        <w:t>之間，用以將該第一次空間中的氣體導引至外界。</w:t>
      </w:r>
    </w:p>
    <w:p>
      <w:pPr>
        <w:pStyle w:val="2"/>
        <w:overflowPunct w:val="0"/>
        <w:autoSpaceDE w:val="0"/>
        <w:autoSpaceDN w:val="0"/>
        <w:snapToGrid/>
        <w:spacing w:line="600" w:lineRule="atLeast"/>
        <w:ind w:firstLine="467" w:firstLineChars="136"/>
        <w:jc w:val="both"/>
        <w:rPr>
          <w:rFonts w:ascii="PMingLiU" w:hAnsi="PMingLiU"/>
          <w:spacing w:val="32"/>
          <w:sz w:val="28"/>
          <w:szCs w:val="28"/>
        </w:rPr>
      </w:pPr>
      <w:r>
        <w:rPr>
          <w:rFonts w:ascii="PMingLiU" w:hAnsi="PMingLiU"/>
          <w:spacing w:val="32"/>
          <w:sz w:val="28"/>
          <w:szCs w:val="28"/>
        </w:rPr>
        <w:t>【第2</w:t>
      </w:r>
      <w:r>
        <w:rPr>
          <w:rFonts w:hint="eastAsia" w:ascii="PMingLiU" w:hAnsi="PMingLiU"/>
          <w:spacing w:val="32"/>
          <w:sz w:val="28"/>
          <w:szCs w:val="28"/>
        </w:rPr>
        <w:t>項</w:t>
      </w:r>
      <w:r>
        <w:rPr>
          <w:rFonts w:ascii="PMingLiU" w:hAnsi="PMingLiU"/>
          <w:spacing w:val="32"/>
          <w:sz w:val="28"/>
          <w:szCs w:val="28"/>
        </w:rPr>
        <w:t>】如請求項</w:t>
      </w:r>
      <w:r>
        <w:rPr>
          <w:rFonts w:hint="eastAsia" w:ascii="PMingLiU" w:hAnsi="PMingLiU"/>
          <w:spacing w:val="32"/>
          <w:sz w:val="28"/>
          <w:szCs w:val="28"/>
        </w:rPr>
        <w:t>1所述之密封袋，其中該洩氣裝置包含一閥體與一止逆件，該閥體具有一進氣孔與一排氣孔，其中該進氣孔連通該第一次空間，該排氣孔連通該閥體內部與外界；該止逆件係受操控而於一第一位置與一第二位置之間移動，其中該止逆件位於該第一位置時阻斷該排氣孔與該進氣孔之間的連通，該止逆件位於該第二位置時打開該排氣孔與該進氣孔之間的通道。</w:t>
      </w:r>
    </w:p>
    <w:p>
      <w:pPr>
        <w:pStyle w:val="2"/>
        <w:overflowPunct w:val="0"/>
        <w:autoSpaceDE w:val="0"/>
        <w:autoSpaceDN w:val="0"/>
        <w:snapToGrid/>
        <w:spacing w:line="600" w:lineRule="atLeast"/>
        <w:ind w:firstLine="467" w:firstLineChars="136"/>
        <w:jc w:val="both"/>
        <w:rPr>
          <w:rFonts w:ascii="PMingLiU" w:hAnsi="PMingLiU"/>
          <w:spacing w:val="32"/>
          <w:sz w:val="28"/>
          <w:szCs w:val="28"/>
        </w:rPr>
      </w:pPr>
      <w:r>
        <w:rPr>
          <w:rFonts w:ascii="PMingLiU" w:hAnsi="PMingLiU"/>
          <w:spacing w:val="32"/>
          <w:sz w:val="28"/>
          <w:szCs w:val="28"/>
        </w:rPr>
        <w:t>【第</w:t>
      </w:r>
      <w:r>
        <w:rPr>
          <w:rFonts w:hint="eastAsia" w:ascii="PMingLiU" w:hAnsi="PMingLiU"/>
          <w:spacing w:val="32"/>
          <w:sz w:val="28"/>
          <w:szCs w:val="28"/>
        </w:rPr>
        <w:t>3項</w:t>
      </w:r>
      <w:r>
        <w:rPr>
          <w:rFonts w:ascii="PMingLiU" w:hAnsi="PMingLiU"/>
          <w:spacing w:val="32"/>
          <w:sz w:val="28"/>
          <w:szCs w:val="28"/>
        </w:rPr>
        <w:t>】如請求項</w:t>
      </w:r>
      <w:r>
        <w:rPr>
          <w:rFonts w:hint="eastAsia" w:ascii="PMingLiU" w:hAnsi="PMingLiU"/>
          <w:spacing w:val="32"/>
          <w:sz w:val="28"/>
          <w:szCs w:val="28"/>
        </w:rPr>
        <w:t>2所述之密封袋，其中該閥體包括一</w:t>
      </w:r>
      <w:bookmarkStart w:id="19" w:name="_Hlk481685857"/>
      <w:r>
        <w:rPr>
          <w:rFonts w:hint="eastAsia" w:ascii="PMingLiU" w:hAnsi="PMingLiU"/>
          <w:spacing w:val="32"/>
          <w:sz w:val="28"/>
          <w:szCs w:val="28"/>
        </w:rPr>
        <w:t>基座與一頂蓋</w:t>
      </w:r>
      <w:bookmarkEnd w:id="19"/>
      <w:r>
        <w:rPr>
          <w:rFonts w:hint="eastAsia" w:ascii="PMingLiU" w:hAnsi="PMingLiU"/>
          <w:spacing w:val="32"/>
          <w:sz w:val="28"/>
          <w:szCs w:val="28"/>
        </w:rPr>
        <w:t>，該基座結合於該袋體且具有該進氣孔，該頂蓋具有該排氣孔，且該頂蓋結合於該基座中並可於一</w:t>
      </w:r>
      <w:bookmarkStart w:id="20" w:name="_Hlk481685912"/>
      <w:r>
        <w:rPr>
          <w:rFonts w:hint="eastAsia" w:ascii="PMingLiU" w:hAnsi="PMingLiU"/>
          <w:spacing w:val="32"/>
          <w:sz w:val="28"/>
          <w:szCs w:val="28"/>
        </w:rPr>
        <w:t>第三位置與一第四位置</w:t>
      </w:r>
      <w:bookmarkEnd w:id="20"/>
      <w:r>
        <w:rPr>
          <w:rFonts w:hint="eastAsia" w:ascii="PMingLiU" w:hAnsi="PMingLiU"/>
          <w:spacing w:val="32"/>
          <w:sz w:val="28"/>
          <w:szCs w:val="28"/>
        </w:rPr>
        <w:t>之間移動，其中該頂蓋位於該第三位置時，該止逆件停留於該第一位置且抵接該頂蓋並封閉該排氣孔，該頂蓋位於該第四位置時，該止逆件移動至該第二位置，使該閥體內部與外界相連通得該排氣孔與該進氣孔相連通。</w:t>
      </w:r>
    </w:p>
    <w:p>
      <w:pPr>
        <w:pStyle w:val="2"/>
        <w:overflowPunct w:val="0"/>
        <w:autoSpaceDE w:val="0"/>
        <w:autoSpaceDN w:val="0"/>
        <w:snapToGrid/>
        <w:spacing w:line="600" w:lineRule="atLeast"/>
        <w:ind w:firstLine="467" w:firstLineChars="136"/>
        <w:jc w:val="both"/>
        <w:rPr>
          <w:rFonts w:ascii="PMingLiU" w:hAnsi="PMingLiU"/>
          <w:spacing w:val="32"/>
          <w:sz w:val="28"/>
          <w:szCs w:val="28"/>
        </w:rPr>
      </w:pPr>
      <w:r>
        <w:rPr>
          <w:rFonts w:ascii="PMingLiU" w:hAnsi="PMingLiU"/>
          <w:spacing w:val="32"/>
          <w:sz w:val="28"/>
          <w:szCs w:val="28"/>
        </w:rPr>
        <w:t>【第</w:t>
      </w:r>
      <w:r>
        <w:rPr>
          <w:rFonts w:hint="eastAsia" w:ascii="PMingLiU" w:hAnsi="PMingLiU"/>
          <w:spacing w:val="32"/>
          <w:sz w:val="28"/>
          <w:szCs w:val="28"/>
        </w:rPr>
        <w:t>4項</w:t>
      </w:r>
      <w:r>
        <w:rPr>
          <w:rFonts w:ascii="PMingLiU" w:hAnsi="PMingLiU"/>
          <w:spacing w:val="32"/>
          <w:sz w:val="28"/>
          <w:szCs w:val="28"/>
        </w:rPr>
        <w:t>】如請求項</w:t>
      </w:r>
      <w:r>
        <w:rPr>
          <w:rFonts w:hint="eastAsia" w:ascii="PMingLiU" w:hAnsi="PMingLiU"/>
          <w:spacing w:val="32"/>
          <w:sz w:val="28"/>
          <w:szCs w:val="28"/>
        </w:rPr>
        <w:t>3所述之密封袋，其中該洩氣裝置包含一</w:t>
      </w:r>
      <w:bookmarkStart w:id="21" w:name="_Hlk481685951"/>
      <w:r>
        <w:rPr>
          <w:rFonts w:hint="eastAsia" w:ascii="PMingLiU" w:hAnsi="PMingLiU"/>
          <w:spacing w:val="32"/>
          <w:sz w:val="28"/>
          <w:szCs w:val="28"/>
        </w:rPr>
        <w:t>第一彈性件</w:t>
      </w:r>
      <w:bookmarkEnd w:id="21"/>
      <w:r>
        <w:rPr>
          <w:rFonts w:hint="eastAsia" w:ascii="PMingLiU" w:hAnsi="PMingLiU"/>
          <w:spacing w:val="32"/>
          <w:sz w:val="28"/>
          <w:szCs w:val="28"/>
        </w:rPr>
        <w:t>，用以頂推該頂蓋，以使該頂蓋往該第三位置的方向移動。</w:t>
      </w:r>
    </w:p>
    <w:p>
      <w:pPr>
        <w:pStyle w:val="2"/>
        <w:overflowPunct w:val="0"/>
        <w:autoSpaceDE w:val="0"/>
        <w:autoSpaceDN w:val="0"/>
        <w:snapToGrid/>
        <w:spacing w:line="600" w:lineRule="atLeast"/>
        <w:ind w:firstLine="467" w:firstLineChars="136"/>
        <w:jc w:val="both"/>
        <w:rPr>
          <w:rFonts w:ascii="PMingLiU" w:hAnsi="PMingLiU"/>
          <w:spacing w:val="32"/>
          <w:sz w:val="28"/>
          <w:szCs w:val="28"/>
        </w:rPr>
      </w:pPr>
      <w:r>
        <w:rPr>
          <w:rFonts w:ascii="PMingLiU" w:hAnsi="PMingLiU"/>
          <w:spacing w:val="32"/>
          <w:sz w:val="28"/>
          <w:szCs w:val="28"/>
        </w:rPr>
        <w:t>【第</w:t>
      </w:r>
      <w:r>
        <w:rPr>
          <w:rFonts w:hint="eastAsia" w:ascii="PMingLiU" w:hAnsi="PMingLiU"/>
          <w:spacing w:val="32"/>
          <w:sz w:val="28"/>
          <w:szCs w:val="28"/>
        </w:rPr>
        <w:t>5項</w:t>
      </w:r>
      <w:r>
        <w:rPr>
          <w:rFonts w:ascii="PMingLiU" w:hAnsi="PMingLiU"/>
          <w:spacing w:val="32"/>
          <w:sz w:val="28"/>
          <w:szCs w:val="28"/>
        </w:rPr>
        <w:t>】如請求項</w:t>
      </w:r>
      <w:r>
        <w:rPr>
          <w:rFonts w:hint="eastAsia" w:ascii="PMingLiU" w:hAnsi="PMingLiU"/>
          <w:spacing w:val="32"/>
          <w:sz w:val="28"/>
          <w:szCs w:val="28"/>
        </w:rPr>
        <w:t>3或4所述之密封袋，其中該洩氣裝置包含一</w:t>
      </w:r>
      <w:bookmarkStart w:id="22" w:name="_Hlk481685972"/>
      <w:r>
        <w:rPr>
          <w:rFonts w:hint="eastAsia" w:ascii="PMingLiU" w:hAnsi="PMingLiU"/>
          <w:spacing w:val="32"/>
          <w:sz w:val="28"/>
          <w:szCs w:val="28"/>
        </w:rPr>
        <w:t>第二彈性件</w:t>
      </w:r>
      <w:bookmarkEnd w:id="22"/>
      <w:r>
        <w:rPr>
          <w:rFonts w:hint="eastAsia" w:ascii="PMingLiU" w:hAnsi="PMingLiU"/>
          <w:spacing w:val="32"/>
          <w:sz w:val="28"/>
          <w:szCs w:val="28"/>
        </w:rPr>
        <w:t>；該頂蓋之該排氣孔具有一</w:t>
      </w:r>
      <w:bookmarkStart w:id="23" w:name="_Hlk481685982"/>
      <w:r>
        <w:rPr>
          <w:rFonts w:hint="eastAsia" w:ascii="PMingLiU" w:hAnsi="PMingLiU"/>
          <w:spacing w:val="32"/>
          <w:sz w:val="28"/>
          <w:szCs w:val="28"/>
        </w:rPr>
        <w:t>第一孔段與一第二孔段</w:t>
      </w:r>
      <w:bookmarkEnd w:id="23"/>
      <w:r>
        <w:rPr>
          <w:rFonts w:hint="eastAsia" w:ascii="PMingLiU" w:hAnsi="PMingLiU"/>
          <w:spacing w:val="32"/>
          <w:sz w:val="28"/>
          <w:szCs w:val="28"/>
        </w:rPr>
        <w:t>，該第一孔段的</w:t>
      </w:r>
      <w:bookmarkStart w:id="24" w:name="_Hlk481685991"/>
      <w:r>
        <w:rPr>
          <w:rFonts w:hint="eastAsia" w:ascii="PMingLiU" w:hAnsi="PMingLiU"/>
          <w:spacing w:val="32"/>
          <w:sz w:val="28"/>
          <w:szCs w:val="28"/>
        </w:rPr>
        <w:t>孔徑大</w:t>
      </w:r>
      <w:bookmarkEnd w:id="24"/>
      <w:r>
        <w:rPr>
          <w:rFonts w:hint="eastAsia" w:ascii="PMingLiU" w:hAnsi="PMingLiU"/>
          <w:spacing w:val="32"/>
          <w:sz w:val="28"/>
          <w:szCs w:val="28"/>
        </w:rPr>
        <w:t>於該第二孔段的孔徑，該止逆件位於該排氣孔中，該第二彈性件頂推該止逆件，以使該止逆件抵接於該第二孔段的孔壁上而維持於該第一位置。</w:t>
      </w:r>
    </w:p>
    <w:p>
      <w:pPr>
        <w:pStyle w:val="2"/>
        <w:overflowPunct w:val="0"/>
        <w:autoSpaceDE w:val="0"/>
        <w:autoSpaceDN w:val="0"/>
        <w:snapToGrid/>
        <w:spacing w:line="600" w:lineRule="atLeast"/>
        <w:ind w:firstLine="467" w:firstLineChars="136"/>
        <w:jc w:val="both"/>
        <w:rPr>
          <w:rFonts w:ascii="PMingLiU" w:hAnsi="PMingLiU"/>
          <w:spacing w:val="32"/>
          <w:sz w:val="28"/>
          <w:szCs w:val="28"/>
        </w:rPr>
      </w:pPr>
      <w:r>
        <w:rPr>
          <w:rFonts w:ascii="PMingLiU" w:hAnsi="PMingLiU"/>
          <w:spacing w:val="32"/>
          <w:sz w:val="28"/>
          <w:szCs w:val="28"/>
        </w:rPr>
        <w:t>【第</w:t>
      </w:r>
      <w:r>
        <w:rPr>
          <w:rFonts w:hint="eastAsia" w:ascii="PMingLiU" w:hAnsi="PMingLiU"/>
          <w:spacing w:val="32"/>
          <w:sz w:val="28"/>
          <w:szCs w:val="28"/>
        </w:rPr>
        <w:t>6項</w:t>
      </w:r>
      <w:r>
        <w:rPr>
          <w:rFonts w:ascii="PMingLiU" w:hAnsi="PMingLiU"/>
          <w:spacing w:val="32"/>
          <w:sz w:val="28"/>
          <w:szCs w:val="28"/>
        </w:rPr>
        <w:t>】如請求項</w:t>
      </w:r>
      <w:r>
        <w:rPr>
          <w:rFonts w:hint="eastAsia" w:ascii="PMingLiU" w:hAnsi="PMingLiU"/>
          <w:spacing w:val="32"/>
          <w:sz w:val="28"/>
          <w:szCs w:val="28"/>
        </w:rPr>
        <w:t>5所述之密封袋，其中該頂蓋包括一本體與一抵擋件，該本體具有該排氣孔之該第一孔段，且該本體具有一凸部位於該第一孔段孔壁上；該抵擋件具有該排氣孔之該第二孔段；該第二彈性件的兩端分別抵接該凸部與該止逆件。</w:t>
      </w:r>
    </w:p>
    <w:p>
      <w:pPr>
        <w:pStyle w:val="2"/>
        <w:overflowPunct w:val="0"/>
        <w:autoSpaceDE w:val="0"/>
        <w:autoSpaceDN w:val="0"/>
        <w:snapToGrid/>
        <w:spacing w:line="600" w:lineRule="atLeast"/>
        <w:ind w:firstLine="467" w:firstLineChars="136"/>
        <w:jc w:val="both"/>
        <w:rPr>
          <w:rFonts w:ascii="PMingLiU" w:hAnsi="PMingLiU"/>
          <w:spacing w:val="32"/>
          <w:sz w:val="28"/>
          <w:szCs w:val="28"/>
        </w:rPr>
      </w:pPr>
      <w:r>
        <w:rPr>
          <w:rFonts w:ascii="PMingLiU" w:hAnsi="PMingLiU"/>
          <w:spacing w:val="32"/>
          <w:sz w:val="28"/>
          <w:szCs w:val="28"/>
        </w:rPr>
        <w:t>【第</w:t>
      </w:r>
      <w:r>
        <w:rPr>
          <w:rFonts w:hint="eastAsia" w:ascii="PMingLiU" w:hAnsi="PMingLiU"/>
          <w:spacing w:val="32"/>
          <w:sz w:val="28"/>
          <w:szCs w:val="28"/>
        </w:rPr>
        <w:t>7項</w:t>
      </w:r>
      <w:r>
        <w:rPr>
          <w:rFonts w:ascii="PMingLiU" w:hAnsi="PMingLiU"/>
          <w:spacing w:val="32"/>
          <w:sz w:val="28"/>
          <w:szCs w:val="28"/>
        </w:rPr>
        <w:t>】如請求項</w:t>
      </w:r>
      <w:r>
        <w:rPr>
          <w:rFonts w:hint="eastAsia" w:ascii="PMingLiU" w:hAnsi="PMingLiU"/>
          <w:spacing w:val="32"/>
          <w:sz w:val="28"/>
          <w:szCs w:val="28"/>
        </w:rPr>
        <w:t>3所述之密封袋，其中該閥體包括至少一密封件，該密封件設置於該基座與該頂蓋之間。</w:t>
      </w:r>
    </w:p>
    <w:p>
      <w:pPr>
        <w:pStyle w:val="2"/>
        <w:overflowPunct w:val="0"/>
        <w:autoSpaceDE w:val="0"/>
        <w:autoSpaceDN w:val="0"/>
        <w:snapToGrid/>
        <w:spacing w:line="600" w:lineRule="atLeast"/>
        <w:ind w:firstLine="467" w:firstLineChars="136"/>
        <w:jc w:val="both"/>
        <w:rPr>
          <w:rFonts w:ascii="PMingLiU" w:hAnsi="PMingLiU"/>
          <w:spacing w:val="32"/>
          <w:sz w:val="28"/>
          <w:szCs w:val="28"/>
        </w:rPr>
      </w:pPr>
      <w:r>
        <w:rPr>
          <w:rFonts w:ascii="PMingLiU" w:hAnsi="PMingLiU"/>
          <w:spacing w:val="32"/>
          <w:sz w:val="28"/>
          <w:szCs w:val="28"/>
        </w:rPr>
        <w:t>【第</w:t>
      </w:r>
      <w:r>
        <w:rPr>
          <w:rFonts w:hint="eastAsia" w:ascii="PMingLiU" w:hAnsi="PMingLiU"/>
          <w:spacing w:val="32"/>
          <w:sz w:val="28"/>
          <w:szCs w:val="28"/>
        </w:rPr>
        <w:t>8項</w:t>
      </w:r>
      <w:r>
        <w:rPr>
          <w:rFonts w:ascii="PMingLiU" w:hAnsi="PMingLiU"/>
          <w:spacing w:val="32"/>
          <w:sz w:val="28"/>
          <w:szCs w:val="28"/>
        </w:rPr>
        <w:t>】如請求項</w:t>
      </w:r>
      <w:r>
        <w:rPr>
          <w:rFonts w:hint="eastAsia" w:ascii="PMingLiU" w:hAnsi="PMingLiU"/>
          <w:spacing w:val="32"/>
          <w:sz w:val="28"/>
          <w:szCs w:val="28"/>
        </w:rPr>
        <w:t>7所述之密封袋，其中該閥體包括一外罩；該頂蓋具有一凸環沿著徑向朝外形成，該密封件位於該凸環之表面與該基座內面之間，該外罩套設於該基座外部，且該外罩具有一擋緣用以抵擋該頂蓋之該凸環，以使該頂蓋不會相對該基座脫離。</w:t>
      </w:r>
    </w:p>
    <w:p>
      <w:pPr>
        <w:pStyle w:val="2"/>
        <w:overflowPunct w:val="0"/>
        <w:autoSpaceDE w:val="0"/>
        <w:autoSpaceDN w:val="0"/>
        <w:snapToGrid/>
        <w:spacing w:line="600" w:lineRule="atLeast"/>
        <w:ind w:firstLine="467" w:firstLineChars="136"/>
        <w:jc w:val="both"/>
        <w:rPr>
          <w:rFonts w:ascii="PMingLiU" w:hAnsi="PMingLiU"/>
          <w:spacing w:val="32"/>
          <w:sz w:val="28"/>
          <w:szCs w:val="28"/>
        </w:rPr>
      </w:pPr>
      <w:r>
        <w:rPr>
          <w:rFonts w:ascii="PMingLiU" w:hAnsi="PMingLiU"/>
          <w:spacing w:val="32"/>
          <w:sz w:val="28"/>
          <w:szCs w:val="28"/>
        </w:rPr>
        <w:t>【第</w:t>
      </w:r>
      <w:r>
        <w:rPr>
          <w:rFonts w:hint="eastAsia" w:ascii="PMingLiU" w:hAnsi="PMingLiU"/>
          <w:spacing w:val="32"/>
          <w:sz w:val="28"/>
          <w:szCs w:val="28"/>
        </w:rPr>
        <w:t>9項</w:t>
      </w:r>
      <w:r>
        <w:rPr>
          <w:rFonts w:ascii="PMingLiU" w:hAnsi="PMingLiU"/>
          <w:spacing w:val="32"/>
          <w:sz w:val="28"/>
          <w:szCs w:val="28"/>
        </w:rPr>
        <w:t>】如請求項</w:t>
      </w:r>
      <w:r>
        <w:rPr>
          <w:rFonts w:hint="eastAsia" w:ascii="PMingLiU" w:hAnsi="PMingLiU"/>
          <w:spacing w:val="32"/>
          <w:sz w:val="28"/>
          <w:szCs w:val="28"/>
        </w:rPr>
        <w:t>3所述之密封袋，其中該閥體包括一具有可撓性之薄膜，該薄膜係受操控而於一第五位置與一第六位置之間移動，該薄膜的一部分連接於該基座，另一部分在該薄膜位於該第五位置時覆蓋該進氣孔，在該薄膜位於該第六位置時，使該閥體內部與該第一次空間相連通。</w:t>
      </w:r>
    </w:p>
    <w:p>
      <w:pPr>
        <w:pStyle w:val="2"/>
        <w:overflowPunct w:val="0"/>
        <w:autoSpaceDE w:val="0"/>
        <w:autoSpaceDN w:val="0"/>
        <w:snapToGrid/>
        <w:spacing w:line="600" w:lineRule="atLeast"/>
        <w:ind w:firstLine="467" w:firstLineChars="136"/>
        <w:jc w:val="both"/>
        <w:rPr>
          <w:rFonts w:ascii="PMingLiU" w:hAnsi="PMingLiU"/>
          <w:spacing w:val="32"/>
          <w:sz w:val="28"/>
          <w:szCs w:val="28"/>
        </w:rPr>
      </w:pPr>
      <w:r>
        <w:rPr>
          <w:rFonts w:ascii="PMingLiU" w:hAnsi="PMingLiU"/>
          <w:spacing w:val="32"/>
          <w:sz w:val="28"/>
          <w:szCs w:val="28"/>
        </w:rPr>
        <w:t>【第</w:t>
      </w:r>
      <w:r>
        <w:rPr>
          <w:rFonts w:hint="eastAsia" w:ascii="PMingLiU" w:hAnsi="PMingLiU"/>
          <w:spacing w:val="32"/>
          <w:sz w:val="28"/>
          <w:szCs w:val="28"/>
        </w:rPr>
        <w:t>10項</w:t>
      </w:r>
      <w:r>
        <w:rPr>
          <w:rFonts w:ascii="PMingLiU" w:hAnsi="PMingLiU"/>
          <w:spacing w:val="32"/>
          <w:sz w:val="28"/>
          <w:szCs w:val="28"/>
        </w:rPr>
        <w:t>】如請求項</w:t>
      </w:r>
      <w:r>
        <w:rPr>
          <w:rFonts w:hint="eastAsia" w:ascii="PMingLiU" w:hAnsi="PMingLiU"/>
          <w:spacing w:val="32"/>
          <w:sz w:val="28"/>
          <w:szCs w:val="28"/>
        </w:rPr>
        <w:t>2所述之密封袋，其中該閥體包括一基座與一頂座，該基座結合於該袋體且具有一進氣孔，該頂座結合於該基座且具有該排氣孔；該止逆件具有可撓性且一部分連接於該基座，另一部分在該止逆件位於該第一位置時覆蓋該進氣孔，在該止逆件位於該第二位置時，使該閥體內部與該第一次空間相連通。</w:t>
      </w:r>
    </w:p>
    <w:p>
      <w:pPr>
        <w:pStyle w:val="2"/>
        <w:overflowPunct w:val="0"/>
        <w:autoSpaceDE w:val="0"/>
        <w:autoSpaceDN w:val="0"/>
        <w:snapToGrid/>
        <w:spacing w:line="600" w:lineRule="atLeast"/>
        <w:ind w:firstLine="467" w:firstLineChars="136"/>
        <w:jc w:val="both"/>
        <w:rPr>
          <w:rFonts w:ascii="PMingLiU" w:hAnsi="PMingLiU"/>
          <w:spacing w:val="32"/>
          <w:sz w:val="28"/>
          <w:szCs w:val="28"/>
        </w:rPr>
      </w:pPr>
      <w:r>
        <w:rPr>
          <w:rFonts w:ascii="PMingLiU" w:hAnsi="PMingLiU"/>
          <w:spacing w:val="32"/>
          <w:sz w:val="28"/>
          <w:szCs w:val="28"/>
        </w:rPr>
        <w:t>【第</w:t>
      </w:r>
      <w:r>
        <w:rPr>
          <w:rFonts w:hint="eastAsia" w:ascii="PMingLiU" w:hAnsi="PMingLiU"/>
          <w:spacing w:val="32"/>
          <w:sz w:val="28"/>
          <w:szCs w:val="28"/>
        </w:rPr>
        <w:t>11項</w:t>
      </w:r>
      <w:r>
        <w:rPr>
          <w:rFonts w:ascii="PMingLiU" w:hAnsi="PMingLiU"/>
          <w:spacing w:val="32"/>
          <w:sz w:val="28"/>
          <w:szCs w:val="28"/>
        </w:rPr>
        <w:t>】如請求項</w:t>
      </w:r>
      <w:r>
        <w:rPr>
          <w:rFonts w:hint="eastAsia" w:ascii="PMingLiU" w:hAnsi="PMingLiU"/>
          <w:spacing w:val="32"/>
          <w:sz w:val="28"/>
          <w:szCs w:val="28"/>
        </w:rPr>
        <w:t>10所述之密封袋，更包含有一抽氣裝置，係受操作而將該第一次空間中的氣體透過該洩氣裝置再導引至外界；該頂座具有一凸嘴，該凸嘴內設置該排氣孔，該凸嘴連接該抽氣裝置。</w:t>
      </w:r>
    </w:p>
    <w:p>
      <w:pPr>
        <w:pStyle w:val="2"/>
        <w:overflowPunct w:val="0"/>
        <w:autoSpaceDE w:val="0"/>
        <w:autoSpaceDN w:val="0"/>
        <w:snapToGrid/>
        <w:spacing w:line="600" w:lineRule="atLeast"/>
        <w:ind w:firstLine="467" w:firstLineChars="136"/>
        <w:jc w:val="both"/>
        <w:rPr>
          <w:rFonts w:ascii="PMingLiU" w:hAnsi="PMingLiU"/>
          <w:spacing w:val="32"/>
          <w:sz w:val="28"/>
          <w:szCs w:val="28"/>
        </w:rPr>
      </w:pPr>
      <w:r>
        <w:rPr>
          <w:rFonts w:ascii="PMingLiU" w:hAnsi="PMingLiU"/>
          <w:spacing w:val="32"/>
          <w:sz w:val="28"/>
          <w:szCs w:val="28"/>
        </w:rPr>
        <w:t>【第</w:t>
      </w:r>
      <w:r>
        <w:rPr>
          <w:rFonts w:hint="eastAsia" w:ascii="PMingLiU" w:hAnsi="PMingLiU"/>
          <w:spacing w:val="32"/>
          <w:sz w:val="28"/>
          <w:szCs w:val="28"/>
        </w:rPr>
        <w:t>1</w:t>
      </w:r>
      <w:r>
        <w:rPr>
          <w:rFonts w:ascii="PMingLiU" w:hAnsi="PMingLiU"/>
          <w:spacing w:val="32"/>
          <w:sz w:val="28"/>
          <w:szCs w:val="28"/>
        </w:rPr>
        <w:t>2</w:t>
      </w:r>
      <w:r>
        <w:rPr>
          <w:rFonts w:hint="eastAsia" w:ascii="PMingLiU" w:hAnsi="PMingLiU"/>
          <w:spacing w:val="32"/>
          <w:sz w:val="28"/>
          <w:szCs w:val="28"/>
        </w:rPr>
        <w:t>項</w:t>
      </w:r>
      <w:r>
        <w:rPr>
          <w:rFonts w:ascii="PMingLiU" w:hAnsi="PMingLiU"/>
          <w:spacing w:val="32"/>
          <w:sz w:val="28"/>
          <w:szCs w:val="28"/>
        </w:rPr>
        <w:t>】如請求項</w:t>
      </w:r>
      <w:r>
        <w:rPr>
          <w:rFonts w:hint="eastAsia" w:ascii="PMingLiU" w:hAnsi="PMingLiU"/>
          <w:spacing w:val="32"/>
          <w:sz w:val="28"/>
          <w:szCs w:val="28"/>
        </w:rPr>
        <w:t>1</w:t>
      </w:r>
      <w:r>
        <w:rPr>
          <w:rFonts w:ascii="PMingLiU" w:hAnsi="PMingLiU"/>
          <w:spacing w:val="32"/>
          <w:sz w:val="28"/>
          <w:szCs w:val="28"/>
        </w:rPr>
        <w:t>1</w:t>
      </w:r>
      <w:r>
        <w:rPr>
          <w:rFonts w:hint="eastAsia" w:ascii="PMingLiU" w:hAnsi="PMingLiU"/>
          <w:spacing w:val="32"/>
          <w:sz w:val="28"/>
          <w:szCs w:val="28"/>
        </w:rPr>
        <w:t>所述之密封袋，其中</w:t>
      </w:r>
      <w:bookmarkStart w:id="25" w:name="_Hlk481156759"/>
      <w:r>
        <w:rPr>
          <w:rFonts w:hint="eastAsia" w:ascii="PMingLiU" w:hAnsi="PMingLiU"/>
          <w:spacing w:val="32"/>
          <w:sz w:val="28"/>
          <w:szCs w:val="28"/>
        </w:rPr>
        <w:t>該抽氣裝置</w:t>
      </w:r>
      <w:bookmarkEnd w:id="25"/>
      <w:r>
        <w:rPr>
          <w:rFonts w:hint="eastAsia" w:ascii="PMingLiU" w:hAnsi="PMingLiU"/>
          <w:spacing w:val="32"/>
          <w:sz w:val="28"/>
          <w:szCs w:val="28"/>
        </w:rPr>
        <w:t>包括一</w:t>
      </w:r>
      <w:bookmarkStart w:id="26" w:name="_Hlk481156710"/>
      <w:r>
        <w:rPr>
          <w:rFonts w:hint="eastAsia" w:ascii="PMingLiU" w:hAnsi="PMingLiU"/>
          <w:spacing w:val="32"/>
          <w:sz w:val="28"/>
          <w:szCs w:val="28"/>
        </w:rPr>
        <w:t>導接管、一氣體抽送器與一遮蔽件</w:t>
      </w:r>
      <w:bookmarkEnd w:id="26"/>
      <w:r>
        <w:rPr>
          <w:rFonts w:hint="eastAsia" w:ascii="PMingLiU" w:hAnsi="PMingLiU"/>
          <w:spacing w:val="32"/>
          <w:sz w:val="28"/>
          <w:szCs w:val="28"/>
        </w:rPr>
        <w:t>；該導接管一端接設該凸嘴，且其管壁上設置至少一</w:t>
      </w:r>
      <w:bookmarkStart w:id="27" w:name="_Hlk481157276"/>
      <w:r>
        <w:rPr>
          <w:rFonts w:hint="eastAsia" w:ascii="PMingLiU" w:hAnsi="PMingLiU"/>
          <w:spacing w:val="32"/>
          <w:sz w:val="28"/>
          <w:szCs w:val="28"/>
        </w:rPr>
        <w:t>氣孔</w:t>
      </w:r>
      <w:bookmarkEnd w:id="27"/>
      <w:r>
        <w:rPr>
          <w:rFonts w:hint="eastAsia" w:ascii="PMingLiU" w:hAnsi="PMingLiU"/>
          <w:spacing w:val="32"/>
          <w:sz w:val="28"/>
          <w:szCs w:val="28"/>
        </w:rPr>
        <w:t>，該氣體抽送器連接該導接管的另一端，該遮蔽件設置於該導接管上且可於一</w:t>
      </w:r>
      <w:bookmarkStart w:id="28" w:name="_Hlk481157315"/>
      <w:r>
        <w:rPr>
          <w:rFonts w:hint="eastAsia" w:ascii="PMingLiU" w:hAnsi="PMingLiU"/>
          <w:spacing w:val="32"/>
          <w:sz w:val="28"/>
          <w:szCs w:val="28"/>
        </w:rPr>
        <w:t>第一狀態與一第二狀態</w:t>
      </w:r>
      <w:bookmarkEnd w:id="28"/>
      <w:r>
        <w:rPr>
          <w:rFonts w:hint="eastAsia" w:ascii="PMingLiU" w:hAnsi="PMingLiU"/>
          <w:spacing w:val="32"/>
          <w:sz w:val="28"/>
          <w:szCs w:val="28"/>
        </w:rPr>
        <w:t>之間變化，其中，在該氣體抽送器將該第一次空間中的氣體往該袋體外部抽出時，該止逆件位於該第二位置，該遮蔽件處於該第一狀態而遮蔽該氣孔；在該氣體抽送器將氣體往該袋體方向推送時，該止逆件位於該第一位置，而該遮蔽件處於該第二狀態，使該氣孔與外界相連通。</w:t>
      </w:r>
    </w:p>
    <w:p>
      <w:pPr>
        <w:pStyle w:val="2"/>
        <w:overflowPunct w:val="0"/>
        <w:autoSpaceDE w:val="0"/>
        <w:autoSpaceDN w:val="0"/>
        <w:snapToGrid/>
        <w:spacing w:line="600" w:lineRule="atLeast"/>
        <w:ind w:firstLine="467" w:firstLineChars="136"/>
        <w:jc w:val="both"/>
        <w:rPr>
          <w:rFonts w:ascii="PMingLiU" w:hAnsi="PMingLiU"/>
          <w:spacing w:val="32"/>
          <w:sz w:val="28"/>
          <w:szCs w:val="28"/>
        </w:rPr>
      </w:pPr>
      <w:r>
        <w:rPr>
          <w:rFonts w:ascii="PMingLiU" w:hAnsi="PMingLiU"/>
          <w:spacing w:val="32"/>
          <w:sz w:val="28"/>
          <w:szCs w:val="28"/>
        </w:rPr>
        <w:t>【第</w:t>
      </w:r>
      <w:r>
        <w:rPr>
          <w:rFonts w:hint="eastAsia" w:ascii="PMingLiU" w:hAnsi="PMingLiU"/>
          <w:spacing w:val="32"/>
          <w:sz w:val="28"/>
          <w:szCs w:val="28"/>
        </w:rPr>
        <w:t>1</w:t>
      </w:r>
      <w:r>
        <w:rPr>
          <w:rFonts w:ascii="PMingLiU" w:hAnsi="PMingLiU"/>
          <w:spacing w:val="32"/>
          <w:sz w:val="28"/>
          <w:szCs w:val="28"/>
        </w:rPr>
        <w:t>3</w:t>
      </w:r>
      <w:r>
        <w:rPr>
          <w:rFonts w:hint="eastAsia" w:ascii="PMingLiU" w:hAnsi="PMingLiU"/>
          <w:spacing w:val="32"/>
          <w:sz w:val="28"/>
          <w:szCs w:val="28"/>
        </w:rPr>
        <w:t>項</w:t>
      </w:r>
      <w:r>
        <w:rPr>
          <w:rFonts w:ascii="PMingLiU" w:hAnsi="PMingLiU"/>
          <w:spacing w:val="32"/>
          <w:sz w:val="28"/>
          <w:szCs w:val="28"/>
        </w:rPr>
        <w:t>】如請求項</w:t>
      </w:r>
      <w:r>
        <w:rPr>
          <w:rFonts w:hint="eastAsia" w:ascii="PMingLiU" w:hAnsi="PMingLiU"/>
          <w:spacing w:val="32"/>
          <w:sz w:val="28"/>
          <w:szCs w:val="28"/>
        </w:rPr>
        <w:t>1</w:t>
      </w:r>
      <w:r>
        <w:rPr>
          <w:rFonts w:ascii="PMingLiU" w:hAnsi="PMingLiU"/>
          <w:spacing w:val="32"/>
          <w:sz w:val="28"/>
          <w:szCs w:val="28"/>
        </w:rPr>
        <w:t>2</w:t>
      </w:r>
      <w:r>
        <w:rPr>
          <w:rFonts w:hint="eastAsia" w:ascii="PMingLiU" w:hAnsi="PMingLiU"/>
          <w:spacing w:val="32"/>
          <w:sz w:val="28"/>
          <w:szCs w:val="28"/>
        </w:rPr>
        <w:t>所述之密封袋，其中該抽氣裝置包括一</w:t>
      </w:r>
      <w:bookmarkStart w:id="29" w:name="_Hlk481157415"/>
      <w:r>
        <w:rPr>
          <w:rFonts w:hint="eastAsia" w:ascii="PMingLiU" w:hAnsi="PMingLiU"/>
          <w:spacing w:val="32"/>
          <w:sz w:val="28"/>
          <w:szCs w:val="28"/>
        </w:rPr>
        <w:t>對接管</w:t>
      </w:r>
      <w:bookmarkEnd w:id="29"/>
      <w:r>
        <w:rPr>
          <w:rFonts w:hint="eastAsia" w:ascii="PMingLiU" w:hAnsi="PMingLiU"/>
          <w:spacing w:val="32"/>
          <w:sz w:val="28"/>
          <w:szCs w:val="28"/>
        </w:rPr>
        <w:t>，該對接管具有可撓性且一端套接於該凸嘴，另一端套接於該導接管一端且未覆蓋該氣孔。</w:t>
      </w:r>
    </w:p>
    <w:p>
      <w:pPr>
        <w:pStyle w:val="2"/>
        <w:overflowPunct w:val="0"/>
        <w:autoSpaceDE w:val="0"/>
        <w:autoSpaceDN w:val="0"/>
        <w:snapToGrid/>
        <w:spacing w:line="600" w:lineRule="atLeast"/>
        <w:ind w:firstLine="467" w:firstLineChars="136"/>
        <w:jc w:val="both"/>
        <w:rPr>
          <w:rFonts w:ascii="PMingLiU" w:hAnsi="PMingLiU"/>
          <w:spacing w:val="32"/>
          <w:sz w:val="28"/>
          <w:szCs w:val="28"/>
        </w:rPr>
      </w:pPr>
      <w:r>
        <w:rPr>
          <w:rFonts w:ascii="PMingLiU" w:hAnsi="PMingLiU"/>
          <w:spacing w:val="32"/>
          <w:sz w:val="28"/>
          <w:szCs w:val="28"/>
        </w:rPr>
        <w:t>【第</w:t>
      </w:r>
      <w:r>
        <w:rPr>
          <w:rFonts w:hint="eastAsia" w:ascii="PMingLiU" w:hAnsi="PMingLiU"/>
          <w:spacing w:val="32"/>
          <w:sz w:val="28"/>
          <w:szCs w:val="28"/>
        </w:rPr>
        <w:t>1</w:t>
      </w:r>
      <w:r>
        <w:rPr>
          <w:rFonts w:ascii="PMingLiU" w:hAnsi="PMingLiU"/>
          <w:spacing w:val="32"/>
          <w:sz w:val="28"/>
          <w:szCs w:val="28"/>
        </w:rPr>
        <w:t>4</w:t>
      </w:r>
      <w:r>
        <w:rPr>
          <w:rFonts w:hint="eastAsia" w:ascii="PMingLiU" w:hAnsi="PMingLiU"/>
          <w:spacing w:val="32"/>
          <w:sz w:val="28"/>
          <w:szCs w:val="28"/>
        </w:rPr>
        <w:t>項</w:t>
      </w:r>
      <w:r>
        <w:rPr>
          <w:rFonts w:ascii="PMingLiU" w:hAnsi="PMingLiU"/>
          <w:spacing w:val="32"/>
          <w:sz w:val="28"/>
          <w:szCs w:val="28"/>
        </w:rPr>
        <w:t>】如請求項</w:t>
      </w:r>
      <w:r>
        <w:rPr>
          <w:rFonts w:hint="eastAsia" w:ascii="PMingLiU" w:hAnsi="PMingLiU"/>
          <w:spacing w:val="32"/>
          <w:sz w:val="28"/>
          <w:szCs w:val="28"/>
        </w:rPr>
        <w:t>1</w:t>
      </w:r>
      <w:r>
        <w:rPr>
          <w:rFonts w:ascii="PMingLiU" w:hAnsi="PMingLiU"/>
          <w:spacing w:val="32"/>
          <w:sz w:val="28"/>
          <w:szCs w:val="28"/>
        </w:rPr>
        <w:t>3</w:t>
      </w:r>
      <w:r>
        <w:rPr>
          <w:rFonts w:hint="eastAsia" w:ascii="PMingLiU" w:hAnsi="PMingLiU"/>
          <w:spacing w:val="32"/>
          <w:sz w:val="28"/>
          <w:szCs w:val="28"/>
        </w:rPr>
        <w:t xml:space="preserve">所述之密封袋，其中該遮蔽件為具有可撓性的管體，該遮蔽件套設在該導接管外部，於該第一狀態的該遮蔽件的內壁貼附該導接管的外表面，於該第二狀態的該遮蔽件變形而使得其內壁與該導接管的外表面之間形成有間隙，以使氣體排出。 </w:t>
      </w:r>
    </w:p>
    <w:p>
      <w:pPr>
        <w:pStyle w:val="2"/>
        <w:overflowPunct w:val="0"/>
        <w:autoSpaceDE w:val="0"/>
        <w:autoSpaceDN w:val="0"/>
        <w:snapToGrid/>
        <w:spacing w:line="600" w:lineRule="atLeast"/>
        <w:ind w:firstLine="467" w:firstLineChars="136"/>
        <w:jc w:val="both"/>
        <w:rPr>
          <w:rFonts w:ascii="PMingLiU" w:hAnsi="PMingLiU"/>
          <w:spacing w:val="32"/>
          <w:sz w:val="28"/>
          <w:szCs w:val="28"/>
        </w:rPr>
      </w:pPr>
      <w:r>
        <w:rPr>
          <w:rFonts w:hint="eastAsia" w:ascii="PMingLiU" w:hAnsi="PMingLiU"/>
          <w:spacing w:val="32"/>
          <w:sz w:val="28"/>
          <w:szCs w:val="28"/>
        </w:rPr>
        <w:t>【第15項】一種使用</w:t>
      </w:r>
      <w:r>
        <w:rPr>
          <w:rFonts w:ascii="PMingLiU" w:hAnsi="PMingLiU"/>
          <w:spacing w:val="32"/>
          <w:sz w:val="28"/>
          <w:szCs w:val="28"/>
        </w:rPr>
        <w:t>請求項</w:t>
      </w:r>
      <w:r>
        <w:rPr>
          <w:rFonts w:hint="eastAsia" w:ascii="PMingLiU" w:hAnsi="PMingLiU"/>
          <w:spacing w:val="32"/>
          <w:sz w:val="28"/>
          <w:szCs w:val="28"/>
        </w:rPr>
        <w:t>1所述之密封袋的方法，包含下列步驟：</w:t>
      </w:r>
    </w:p>
    <w:p>
      <w:pPr>
        <w:pStyle w:val="2"/>
        <w:numPr>
          <w:ilvl w:val="0"/>
          <w:numId w:val="2"/>
        </w:numPr>
        <w:overflowPunct w:val="0"/>
        <w:autoSpaceDE w:val="0"/>
        <w:autoSpaceDN w:val="0"/>
        <w:snapToGrid/>
        <w:spacing w:line="600" w:lineRule="atLeast"/>
        <w:jc w:val="both"/>
        <w:rPr>
          <w:rFonts w:ascii="PMingLiU" w:hAnsi="PMingLiU"/>
          <w:spacing w:val="32"/>
          <w:sz w:val="28"/>
          <w:szCs w:val="28"/>
        </w:rPr>
      </w:pPr>
      <w:r>
        <w:rPr>
          <w:rFonts w:hint="eastAsia" w:ascii="PMingLiU" w:hAnsi="PMingLiU"/>
          <w:spacing w:val="32"/>
          <w:sz w:val="28"/>
          <w:szCs w:val="28"/>
        </w:rPr>
        <w:t>操作該第一</w:t>
      </w:r>
      <w:r>
        <w:rPr>
          <w:rFonts w:ascii="PMingLiU" w:hAnsi="PMingLiU"/>
          <w:spacing w:val="32"/>
          <w:sz w:val="28"/>
          <w:szCs w:val="28"/>
        </w:rPr>
        <w:t>夾鍊</w:t>
      </w:r>
      <w:r>
        <w:rPr>
          <w:rFonts w:hint="eastAsia" w:ascii="PMingLiU" w:hAnsi="PMingLiU"/>
          <w:spacing w:val="32"/>
          <w:sz w:val="28"/>
          <w:szCs w:val="28"/>
        </w:rPr>
        <w:t>封閉該袋體之開口；</w:t>
      </w:r>
    </w:p>
    <w:p>
      <w:pPr>
        <w:pStyle w:val="2"/>
        <w:numPr>
          <w:ilvl w:val="0"/>
          <w:numId w:val="2"/>
        </w:numPr>
        <w:overflowPunct w:val="0"/>
        <w:autoSpaceDE w:val="0"/>
        <w:autoSpaceDN w:val="0"/>
        <w:snapToGrid/>
        <w:spacing w:line="600" w:lineRule="atLeast"/>
        <w:jc w:val="both"/>
        <w:rPr>
          <w:rFonts w:ascii="PMingLiU" w:hAnsi="PMingLiU"/>
          <w:spacing w:val="32"/>
          <w:sz w:val="28"/>
          <w:szCs w:val="28"/>
        </w:rPr>
      </w:pPr>
      <w:r>
        <w:rPr>
          <w:rFonts w:hint="eastAsia" w:ascii="PMingLiU" w:hAnsi="PMingLiU"/>
          <w:spacing w:val="32"/>
          <w:sz w:val="28"/>
          <w:szCs w:val="28"/>
        </w:rPr>
        <w:t>操作該洩氣裝置使該袋體之容置空間中的氣體排出至外界；</w:t>
      </w:r>
    </w:p>
    <w:p>
      <w:pPr>
        <w:pStyle w:val="2"/>
        <w:numPr>
          <w:ilvl w:val="0"/>
          <w:numId w:val="2"/>
        </w:numPr>
        <w:overflowPunct w:val="0"/>
        <w:autoSpaceDE w:val="0"/>
        <w:autoSpaceDN w:val="0"/>
        <w:snapToGrid/>
        <w:spacing w:line="600" w:lineRule="atLeast"/>
        <w:jc w:val="both"/>
        <w:rPr>
          <w:rFonts w:ascii="PMingLiU" w:hAnsi="PMingLiU"/>
          <w:spacing w:val="32"/>
          <w:sz w:val="28"/>
          <w:szCs w:val="28"/>
        </w:rPr>
      </w:pPr>
      <w:r>
        <w:rPr>
          <w:rFonts w:hint="eastAsia" w:ascii="PMingLiU" w:hAnsi="PMingLiU"/>
          <w:spacing w:val="32"/>
          <w:sz w:val="28"/>
          <w:szCs w:val="28"/>
        </w:rPr>
        <w:t>操作該第二夾鍊以對該容置空間隔絕出該第一次空間與該第二次空間；</w:t>
      </w:r>
    </w:p>
    <w:p>
      <w:pPr>
        <w:pStyle w:val="2"/>
        <w:numPr>
          <w:ilvl w:val="0"/>
          <w:numId w:val="2"/>
        </w:numPr>
        <w:overflowPunct w:val="0"/>
        <w:autoSpaceDE w:val="0"/>
        <w:autoSpaceDN w:val="0"/>
        <w:snapToGrid/>
        <w:spacing w:line="600" w:lineRule="atLeast"/>
        <w:jc w:val="both"/>
        <w:rPr>
          <w:rFonts w:ascii="PMingLiU" w:hAnsi="PMingLiU"/>
          <w:spacing w:val="32"/>
          <w:sz w:val="28"/>
          <w:szCs w:val="28"/>
        </w:rPr>
      </w:pPr>
      <w:r>
        <w:rPr>
          <w:rFonts w:hint="eastAsia" w:ascii="PMingLiU" w:hAnsi="PMingLiU"/>
          <w:spacing w:val="32"/>
          <w:sz w:val="28"/>
          <w:szCs w:val="28"/>
        </w:rPr>
        <w:t>操作該洩氣裝置以使該第一次空間中的氣體排出至外界。</w:t>
      </w:r>
    </w:p>
    <w:p>
      <w:pPr>
        <w:pStyle w:val="2"/>
        <w:overflowPunct w:val="0"/>
        <w:autoSpaceDE w:val="0"/>
        <w:autoSpaceDN w:val="0"/>
        <w:snapToGrid/>
        <w:spacing w:line="600" w:lineRule="atLeast"/>
        <w:ind w:firstLine="464" w:firstLineChars="135"/>
        <w:jc w:val="both"/>
        <w:rPr>
          <w:rFonts w:ascii="PMingLiU" w:hAnsi="PMingLiU"/>
          <w:spacing w:val="32"/>
          <w:sz w:val="28"/>
          <w:szCs w:val="28"/>
        </w:rPr>
      </w:pPr>
      <w:r>
        <w:rPr>
          <w:rFonts w:hint="eastAsia" w:ascii="PMingLiU" w:hAnsi="PMingLiU"/>
          <w:spacing w:val="32"/>
          <w:sz w:val="28"/>
          <w:szCs w:val="28"/>
        </w:rPr>
        <w:t>【第16項】</w:t>
      </w:r>
      <w:r>
        <w:rPr>
          <w:rFonts w:ascii="PMingLiU" w:hAnsi="PMingLiU"/>
          <w:spacing w:val="32"/>
          <w:sz w:val="28"/>
          <w:szCs w:val="28"/>
        </w:rPr>
        <w:t>如請求項</w:t>
      </w:r>
      <w:r>
        <w:rPr>
          <w:rFonts w:hint="eastAsia" w:ascii="PMingLiU" w:hAnsi="PMingLiU"/>
          <w:spacing w:val="32"/>
          <w:sz w:val="28"/>
          <w:szCs w:val="28"/>
        </w:rPr>
        <w:t>15所述之密封袋使用方法，其中於執行步驟A前，更包含操作該洩氣裝置使該容置空間中的氣體排出。</w:t>
      </w:r>
    </w:p>
    <w:p>
      <w:pPr>
        <w:pStyle w:val="2"/>
        <w:overflowPunct w:val="0"/>
        <w:autoSpaceDE w:val="0"/>
        <w:autoSpaceDN w:val="0"/>
        <w:snapToGrid/>
        <w:spacing w:line="600" w:lineRule="atLeast"/>
        <w:ind w:firstLine="464" w:firstLineChars="135"/>
        <w:jc w:val="both"/>
        <w:rPr>
          <w:rFonts w:ascii="PMingLiU" w:hAnsi="PMingLiU"/>
          <w:spacing w:val="32"/>
          <w:sz w:val="28"/>
          <w:szCs w:val="28"/>
        </w:rPr>
      </w:pPr>
      <w:r>
        <w:rPr>
          <w:rFonts w:hint="eastAsia" w:ascii="PMingLiU" w:hAnsi="PMingLiU"/>
          <w:spacing w:val="32"/>
          <w:sz w:val="28"/>
          <w:szCs w:val="28"/>
        </w:rPr>
        <w:t>【第17項】</w:t>
      </w:r>
      <w:r>
        <w:rPr>
          <w:rFonts w:ascii="PMingLiU" w:hAnsi="PMingLiU"/>
          <w:spacing w:val="32"/>
          <w:sz w:val="28"/>
          <w:szCs w:val="28"/>
        </w:rPr>
        <w:t>如請求項</w:t>
      </w:r>
      <w:r>
        <w:rPr>
          <w:rFonts w:hint="eastAsia" w:ascii="PMingLiU" w:hAnsi="PMingLiU"/>
          <w:spacing w:val="32"/>
          <w:sz w:val="28"/>
          <w:szCs w:val="28"/>
        </w:rPr>
        <w:t>15所述之密封袋使用方法，其中於執行步驟A前，更包含擠壓該袋體使該容置空間中的氣體排出。</w:t>
      </w:r>
    </w:p>
    <w:p>
      <w:pPr>
        <w:pStyle w:val="2"/>
        <w:overflowPunct w:val="0"/>
        <w:autoSpaceDE w:val="0"/>
        <w:autoSpaceDN w:val="0"/>
        <w:snapToGrid/>
        <w:spacing w:line="600" w:lineRule="atLeast"/>
        <w:ind w:firstLine="464" w:firstLineChars="135"/>
        <w:jc w:val="both"/>
        <w:rPr>
          <w:rFonts w:ascii="PMingLiU" w:hAnsi="PMingLiU"/>
          <w:spacing w:val="32"/>
          <w:sz w:val="28"/>
          <w:szCs w:val="28"/>
        </w:rPr>
      </w:pPr>
    </w:p>
    <w:p>
      <w:pPr>
        <w:pStyle w:val="3"/>
        <w:widowControl w:val="0"/>
        <w:adjustRightInd w:val="0"/>
        <w:snapToGrid w:val="0"/>
        <w:ind w:firstLine="200" w:firstLineChars="100"/>
        <w:jc w:val="both"/>
        <w:rPr>
          <w:rFonts w:hint="eastAsia" w:ascii="MS Mincho" w:hAnsi="MS Mincho" w:eastAsia="MS Mincho" w:cs="Times New Roman"/>
          <w:kern w:val="2"/>
        </w:rPr>
      </w:pPr>
      <w:r>
        <w:rPr>
          <w:rFonts w:hint="eastAsia" w:ascii="MS Mincho" w:hAnsi="MS Mincho" w:eastAsia="MS Mincho" w:cs="Times New Roman"/>
          <w:kern w:val="2"/>
        </w:rPr>
        <w:t>【書類名】明細書</w:t>
      </w:r>
    </w:p>
    <w:p>
      <w:pPr>
        <w:pStyle w:val="3"/>
        <w:widowControl w:val="0"/>
        <w:adjustRightInd w:val="0"/>
        <w:snapToGrid w:val="0"/>
        <w:ind w:firstLine="200" w:firstLineChars="100"/>
        <w:jc w:val="both"/>
        <w:rPr>
          <w:rFonts w:hint="eastAsia" w:ascii="MS Mincho" w:hAnsi="MS Mincho" w:eastAsia="MS Mincho" w:cs="Times New Roman"/>
          <w:kern w:val="2"/>
        </w:rPr>
      </w:pPr>
      <w:r>
        <w:rPr>
          <w:rFonts w:hint="eastAsia" w:ascii="MS Mincho" w:hAnsi="MS Mincho" w:eastAsia="MS Mincho" w:cs="Times New Roman"/>
          <w:kern w:val="2"/>
        </w:rPr>
        <w:t>【発明の名称】</w:t>
      </w:r>
      <w:r>
        <w:rPr>
          <w:rFonts w:hint="eastAsia" w:ascii="MS Mincho" w:hAnsi="MS Mincho" w:eastAsia="MS Mincho"/>
          <w:kern w:val="2"/>
        </w:rPr>
        <w:t>シール袋及びその利用方法</w:t>
      </w:r>
    </w:p>
    <w:p>
      <w:pPr>
        <w:pStyle w:val="3"/>
        <w:widowControl w:val="0"/>
        <w:adjustRightInd w:val="0"/>
        <w:snapToGrid w:val="0"/>
        <w:ind w:firstLine="200" w:firstLineChars="100"/>
        <w:jc w:val="both"/>
        <w:rPr>
          <w:rFonts w:hint="eastAsia" w:ascii="MS Mincho" w:hAnsi="MS Mincho" w:eastAsia="MS Mincho" w:cs="Times New Roman"/>
          <w:kern w:val="2"/>
        </w:rPr>
      </w:pPr>
      <w:r>
        <w:rPr>
          <w:rFonts w:hint="eastAsia" w:ascii="MS Mincho" w:hAnsi="MS Mincho" w:eastAsia="MS Mincho" w:cs="Times New Roman"/>
          <w:kern w:val="2"/>
        </w:rPr>
        <w:t>【技術分野】</w:t>
      </w:r>
    </w:p>
    <w:p>
      <w:pPr>
        <w:adjustRightInd w:val="0"/>
        <w:snapToGrid w:val="0"/>
        <w:ind w:firstLine="240" w:firstLineChars="100"/>
        <w:rPr>
          <w:rFonts w:hint="eastAsia" w:ascii="MS Mincho" w:eastAsia="MS Mincho"/>
          <w:sz w:val="24"/>
        </w:rPr>
      </w:pPr>
      <w:r>
        <w:rPr>
          <w:rFonts w:hint="eastAsia" w:ascii="MS Mincho" w:eastAsia="MS Mincho"/>
          <w:sz w:val="24"/>
          <w:lang w:eastAsia="ja-JP"/>
        </w:rPr>
        <w:t>【</w:t>
      </w:r>
      <w:r>
        <w:rPr>
          <w:rFonts w:hint="eastAsia" w:ascii="MS Mincho" w:hAnsi="MS Mincho" w:eastAsia="MS Mincho"/>
          <w:sz w:val="24"/>
          <w:lang w:eastAsia="ja-JP"/>
        </w:rPr>
        <w:t>０００１</w:t>
      </w:r>
      <w:r>
        <w:rPr>
          <w:rFonts w:hint="eastAsia" w:ascii="MS Mincho" w:eastAsia="MS Mincho"/>
          <w:sz w:val="24"/>
          <w:lang w:eastAsia="ja-JP"/>
        </w:rPr>
        <w:t>】</w:t>
      </w:r>
    </w:p>
    <w:p>
      <w:pPr>
        <w:adjustRightInd w:val="0"/>
        <w:snapToGrid w:val="0"/>
        <w:ind w:firstLine="240" w:firstLineChars="100"/>
        <w:rPr>
          <w:rFonts w:hint="eastAsia" w:ascii="MS Mincho" w:hAnsi="MS Mincho" w:eastAsia="MS Mincho"/>
          <w:sz w:val="24"/>
          <w:lang w:eastAsia="ja-JP"/>
        </w:rPr>
      </w:pPr>
      <w:r>
        <w:rPr>
          <w:rFonts w:hint="eastAsia" w:ascii="MS Mincho" w:hAnsi="MS Mincho" w:eastAsia="MS Mincho"/>
          <w:sz w:val="24"/>
          <w:lang w:eastAsia="ja-JP"/>
        </w:rPr>
        <w:t>本発明はシール機構に関し、特に、シール袋及びその利用方法に関する</w:t>
      </w:r>
      <w:r>
        <w:rPr>
          <w:rFonts w:hint="eastAsia" w:ascii="MS Mincho" w:eastAsia="MS Mincho"/>
          <w:sz w:val="24"/>
          <w:lang w:eastAsia="ja-JP"/>
        </w:rPr>
        <w:t>。</w:t>
      </w:r>
    </w:p>
    <w:p>
      <w:pPr>
        <w:adjustRightInd w:val="0"/>
        <w:snapToGrid w:val="0"/>
        <w:ind w:firstLine="240" w:firstLineChars="100"/>
        <w:rPr>
          <w:rFonts w:hint="eastAsia" w:ascii="MS Mincho" w:hAnsi="MS Mincho" w:eastAsia="MS Mincho"/>
          <w:sz w:val="24"/>
          <w:lang w:eastAsia="ja-JP"/>
        </w:rPr>
      </w:pPr>
      <w:r>
        <w:rPr>
          <w:rFonts w:hint="eastAsia" w:ascii="MS Mincho" w:hAnsi="MS Mincho" w:eastAsia="MS Mincho"/>
          <w:sz w:val="24"/>
          <w:lang w:eastAsia="ja-JP"/>
        </w:rPr>
        <w:t>【背景技術】</w:t>
      </w:r>
    </w:p>
    <w:p>
      <w:pPr>
        <w:adjustRightInd w:val="0"/>
        <w:snapToGrid w:val="0"/>
        <w:ind w:firstLine="240" w:firstLineChars="100"/>
        <w:rPr>
          <w:rFonts w:hint="eastAsia" w:ascii="MS Mincho" w:eastAsia="MS Mincho"/>
          <w:sz w:val="24"/>
        </w:rPr>
      </w:pPr>
      <w:r>
        <w:rPr>
          <w:rFonts w:hint="eastAsia" w:ascii="MS Mincho" w:eastAsia="MS Mincho"/>
          <w:sz w:val="24"/>
          <w:lang w:eastAsia="ja-JP"/>
        </w:rPr>
        <w:t>【</w:t>
      </w:r>
      <w:r>
        <w:rPr>
          <w:rFonts w:hint="eastAsia" w:ascii="MS Mincho" w:hAnsi="MS Mincho" w:eastAsia="MS Mincho"/>
          <w:sz w:val="24"/>
          <w:lang w:eastAsia="ja-JP"/>
        </w:rPr>
        <w:t>０００２</w:t>
      </w:r>
      <w:r>
        <w:rPr>
          <w:rFonts w:hint="eastAsia" w:ascii="MS Mincho" w:eastAsia="MS Mincho"/>
          <w:sz w:val="24"/>
          <w:lang w:eastAsia="ja-JP"/>
        </w:rPr>
        <w:t>】</w:t>
      </w:r>
    </w:p>
    <w:p>
      <w:pPr>
        <w:adjustRightInd w:val="0"/>
        <w:snapToGrid w:val="0"/>
        <w:ind w:firstLine="100"/>
        <w:rPr>
          <w:rFonts w:hint="eastAsia" w:ascii="MS Mincho" w:hAnsi="PMingLiU" w:eastAsia="MS Mincho"/>
          <w:sz w:val="24"/>
          <w:lang w:eastAsia="ja-JP"/>
        </w:rPr>
      </w:pPr>
      <w:r>
        <w:rPr>
          <w:rFonts w:hint="eastAsia" w:ascii="MS Mincho" w:hAnsi="MS Mincho" w:eastAsia="MS Mincho"/>
          <w:sz w:val="24"/>
          <w:lang w:eastAsia="ja-JP"/>
        </w:rPr>
        <w:t>従来のシール袋は、食品又は物品を収納するための収容スペースを有し、蓄えられた食品又は物品と外界との接触を隔絶するように、マッチングされた雄・雌チャックを設けてシール袋の開口を挟むようになる</w:t>
      </w:r>
      <w:r>
        <w:rPr>
          <w:rFonts w:hint="eastAsia" w:ascii="MS Mincho" w:hAnsi="PMingLiU" w:eastAsia="MS Mincho"/>
          <w:sz w:val="24"/>
          <w:lang w:eastAsia="ja-JP"/>
        </w:rPr>
        <w:t>。</w:t>
      </w:r>
    </w:p>
    <w:p>
      <w:pPr>
        <w:adjustRightInd w:val="0"/>
        <w:snapToGrid w:val="0"/>
        <w:ind w:firstLine="240" w:firstLineChars="100"/>
        <w:rPr>
          <w:rFonts w:hint="eastAsia" w:ascii="MS Mincho" w:eastAsia="MS Mincho"/>
          <w:sz w:val="24"/>
        </w:rPr>
      </w:pPr>
      <w:r>
        <w:rPr>
          <w:rFonts w:hint="eastAsia" w:ascii="MS Mincho" w:eastAsia="MS Mincho"/>
          <w:sz w:val="24"/>
          <w:lang w:eastAsia="ja-JP"/>
        </w:rPr>
        <w:t>【</w:t>
      </w:r>
      <w:r>
        <w:rPr>
          <w:rFonts w:hint="eastAsia" w:ascii="MS Mincho" w:hAnsi="MS Mincho" w:eastAsia="MS Mincho"/>
          <w:sz w:val="24"/>
          <w:lang w:eastAsia="ja-JP"/>
        </w:rPr>
        <w:t>０００３</w:t>
      </w:r>
      <w:r>
        <w:rPr>
          <w:rFonts w:hint="eastAsia" w:ascii="MS Mincho" w:eastAsia="MS Mincho"/>
          <w:sz w:val="24"/>
          <w:lang w:eastAsia="ja-JP"/>
        </w:rPr>
        <w:t>】</w:t>
      </w:r>
    </w:p>
    <w:p>
      <w:pPr>
        <w:adjustRightInd w:val="0"/>
        <w:snapToGrid w:val="0"/>
        <w:ind w:firstLine="100"/>
        <w:rPr>
          <w:rFonts w:hint="eastAsia" w:ascii="MS Mincho" w:hAnsi="PMingLiU" w:eastAsia="MS Mincho"/>
          <w:sz w:val="24"/>
          <w:lang w:eastAsia="ja-JP"/>
        </w:rPr>
      </w:pPr>
      <w:r>
        <w:rPr>
          <w:rFonts w:hint="eastAsia" w:ascii="MS Mincho" w:hAnsi="MS Mincho" w:eastAsia="MS Mincho"/>
          <w:sz w:val="24"/>
          <w:lang w:eastAsia="ja-JP"/>
        </w:rPr>
        <w:t>従来のシール袋は、収容スペースの中のガスが排除され難いため、収容スペースの中のガスが気温上昇に伴って体積膨張している場合、シール袋が外へ膨らんで雄・雌チャックの間にスリットが生じやすく、収容スペースと外界とを連通させ、食品又は物品を蓄える効果が大幅に低下してしまう</w:t>
      </w:r>
      <w:r>
        <w:rPr>
          <w:rFonts w:hint="eastAsia" w:ascii="MS Mincho" w:hAnsi="PMingLiU" w:eastAsia="MS Mincho"/>
          <w:sz w:val="24"/>
          <w:lang w:eastAsia="ja-JP"/>
        </w:rPr>
        <w:t>。</w:t>
      </w:r>
    </w:p>
    <w:p>
      <w:pPr>
        <w:adjustRightInd w:val="0"/>
        <w:snapToGrid w:val="0"/>
        <w:ind w:firstLine="240" w:firstLineChars="100"/>
        <w:rPr>
          <w:rFonts w:hint="eastAsia" w:ascii="MS Mincho" w:eastAsia="MS Mincho"/>
          <w:sz w:val="24"/>
        </w:rPr>
      </w:pPr>
      <w:r>
        <w:rPr>
          <w:rFonts w:hint="eastAsia" w:ascii="MS Mincho" w:eastAsia="MS Mincho"/>
          <w:sz w:val="24"/>
          <w:lang w:eastAsia="ja-JP"/>
        </w:rPr>
        <w:t>【</w:t>
      </w:r>
      <w:r>
        <w:rPr>
          <w:rFonts w:hint="eastAsia" w:ascii="MS Mincho" w:hAnsi="MS Mincho" w:eastAsia="MS Mincho"/>
          <w:sz w:val="24"/>
          <w:lang w:eastAsia="ja-JP"/>
        </w:rPr>
        <w:t>０００４</w:t>
      </w:r>
      <w:r>
        <w:rPr>
          <w:rFonts w:hint="eastAsia" w:ascii="MS Mincho" w:eastAsia="MS Mincho"/>
          <w:sz w:val="24"/>
          <w:lang w:eastAsia="ja-JP"/>
        </w:rPr>
        <w:t>】</w:t>
      </w:r>
    </w:p>
    <w:p>
      <w:pPr>
        <w:adjustRightInd w:val="0"/>
        <w:snapToGrid w:val="0"/>
        <w:ind w:firstLine="100"/>
        <w:rPr>
          <w:rFonts w:hint="eastAsia" w:ascii="MS Mincho" w:hAnsi="PMingLiU" w:eastAsia="MS Mincho"/>
          <w:sz w:val="24"/>
          <w:lang w:eastAsia="ja-JP"/>
        </w:rPr>
      </w:pPr>
      <w:r>
        <w:rPr>
          <w:rFonts w:hint="eastAsia" w:ascii="MS Mincho" w:hAnsi="MS Mincho" w:eastAsia="MS Mincho"/>
          <w:sz w:val="24"/>
          <w:lang w:eastAsia="ja-JP"/>
        </w:rPr>
        <w:t>上記の問題を解決するために、改良されたシール袋には予めスルーホールが設けられ、当該スルーホールの周縁にガスバルブが取り付けられ、そして、食品又は物品を収容スペースに入れて雄・雌チャックでシール袋の開口を挟んでから、手動又は電動式のガス吸引装置、例えば集塵機の吸入口を袋胴体のガスバルブに合わせ、真空状態に達するまで袋胴体の中のエアを吸引し、更に、収納された食品又は物品の長期間保存の効果を確保できる</w:t>
      </w:r>
      <w:r>
        <w:rPr>
          <w:rFonts w:hint="eastAsia" w:ascii="MS Mincho" w:hAnsi="PMingLiU" w:eastAsia="MS Mincho"/>
          <w:sz w:val="24"/>
          <w:lang w:eastAsia="ja-JP"/>
        </w:rPr>
        <w:t>。</w:t>
      </w:r>
    </w:p>
    <w:p>
      <w:pPr>
        <w:adjustRightInd w:val="0"/>
        <w:snapToGrid w:val="0"/>
        <w:ind w:firstLine="240" w:firstLineChars="100"/>
        <w:rPr>
          <w:rFonts w:hint="eastAsia" w:ascii="MS Mincho" w:eastAsia="MS Mincho"/>
          <w:sz w:val="24"/>
        </w:rPr>
      </w:pPr>
      <w:r>
        <w:rPr>
          <w:rFonts w:hint="eastAsia" w:ascii="MS Mincho" w:eastAsia="MS Mincho"/>
          <w:sz w:val="24"/>
          <w:lang w:eastAsia="ja-JP"/>
        </w:rPr>
        <w:t>【</w:t>
      </w:r>
      <w:r>
        <w:rPr>
          <w:rFonts w:hint="eastAsia" w:ascii="MS Mincho" w:hAnsi="MS Mincho" w:eastAsia="MS Mincho"/>
          <w:sz w:val="24"/>
          <w:lang w:eastAsia="ja-JP"/>
        </w:rPr>
        <w:t>０００５</w:t>
      </w:r>
      <w:r>
        <w:rPr>
          <w:rFonts w:hint="eastAsia" w:ascii="MS Mincho" w:eastAsia="MS Mincho"/>
          <w:sz w:val="24"/>
          <w:lang w:eastAsia="ja-JP"/>
        </w:rPr>
        <w:t>】</w:t>
      </w:r>
    </w:p>
    <w:p>
      <w:pPr>
        <w:adjustRightInd w:val="0"/>
        <w:snapToGrid w:val="0"/>
        <w:ind w:firstLine="240" w:firstLineChars="100"/>
        <w:rPr>
          <w:rFonts w:hint="eastAsia" w:ascii="MS Mincho" w:hAnsi="MS Mincho" w:eastAsia="MS Mincho"/>
          <w:sz w:val="24"/>
          <w:lang w:eastAsia="ja-JP"/>
        </w:rPr>
      </w:pPr>
      <w:r>
        <w:rPr>
          <w:rFonts w:hint="eastAsia" w:ascii="MS Mincho" w:hAnsi="MS Mincho" w:eastAsia="MS Mincho"/>
          <w:sz w:val="24"/>
          <w:lang w:eastAsia="ja-JP"/>
        </w:rPr>
        <w:t>改良されたシール袋も欠点があり、第１は、シール袋でパウダー状のものを収容する場合、パウダー状のものがガスバルブに</w:t>
      </w:r>
      <w:r>
        <w:rPr>
          <w:rFonts w:hint="eastAsia" w:ascii="MS Mincho" w:hAnsi="宋体" w:eastAsia="MS Mincho"/>
          <w:sz w:val="24"/>
          <w:lang w:eastAsia="ja-JP"/>
        </w:rPr>
        <w:t>挟まって</w:t>
      </w:r>
      <w:r>
        <w:rPr>
          <w:rFonts w:hint="eastAsia" w:ascii="MS Mincho" w:hAnsi="MS Mincho" w:eastAsia="MS Mincho"/>
          <w:sz w:val="24"/>
          <w:lang w:eastAsia="ja-JP"/>
        </w:rPr>
        <w:t>ガスバルブのシール効果及びガス吸引効果を低下させ易いことであり、第２は、ガス吸引装置で収容スペースの中のガスを低減できるが、真空状態までには吸引し難く、残されたガスによって雄・雌チャックの間にスリットが生じてしまうことである</w:t>
      </w:r>
      <w:r>
        <w:rPr>
          <w:rFonts w:hint="eastAsia" w:ascii="MS Mincho" w:hAnsi="PMingLiU" w:eastAsia="MS Mincho"/>
          <w:sz w:val="24"/>
          <w:lang w:eastAsia="ja-JP"/>
        </w:rPr>
        <w:t>。</w:t>
      </w:r>
    </w:p>
    <w:p>
      <w:pPr>
        <w:pStyle w:val="3"/>
        <w:widowControl w:val="0"/>
        <w:adjustRightInd w:val="0"/>
        <w:snapToGrid w:val="0"/>
        <w:ind w:firstLine="200" w:firstLineChars="100"/>
        <w:jc w:val="both"/>
        <w:rPr>
          <w:rFonts w:hint="eastAsia" w:ascii="MS Mincho" w:hAnsi="MS Mincho" w:eastAsia="MS Mincho" w:cs="Times New Roman"/>
          <w:kern w:val="2"/>
        </w:rPr>
      </w:pPr>
      <w:r>
        <w:rPr>
          <w:rFonts w:hint="eastAsia" w:ascii="MS Mincho" w:hAnsi="MS Mincho" w:eastAsia="MS Mincho" w:cs="Times New Roman"/>
          <w:kern w:val="2"/>
        </w:rPr>
        <w:t>【発明の概要】</w:t>
      </w:r>
    </w:p>
    <w:p>
      <w:pPr>
        <w:pStyle w:val="2"/>
        <w:widowControl w:val="0"/>
        <w:tabs>
          <w:tab w:val="center" w:pos="4153"/>
          <w:tab w:val="right" w:pos="8306"/>
        </w:tabs>
        <w:adjustRightInd w:val="0"/>
        <w:ind w:firstLine="240" w:firstLineChars="100"/>
        <w:jc w:val="both"/>
        <w:rPr>
          <w:rFonts w:hint="eastAsia" w:ascii="MS Mincho" w:eastAsia="MS Mincho"/>
          <w:kern w:val="2"/>
          <w:sz w:val="24"/>
          <w:szCs w:val="24"/>
        </w:rPr>
      </w:pPr>
      <w:r>
        <w:rPr>
          <w:rFonts w:hint="eastAsia" w:ascii="MS Mincho" w:eastAsia="MS Mincho"/>
          <w:kern w:val="2"/>
          <w:sz w:val="24"/>
          <w:szCs w:val="24"/>
        </w:rPr>
        <w:t>【</w:t>
      </w:r>
      <w:r>
        <w:rPr>
          <w:rFonts w:hint="eastAsia" w:ascii="MS Mincho" w:hAnsi="MS Mincho" w:eastAsia="MS Mincho"/>
          <w:kern w:val="2"/>
          <w:sz w:val="24"/>
          <w:szCs w:val="24"/>
        </w:rPr>
        <w:t>０００６</w:t>
      </w:r>
      <w:r>
        <w:rPr>
          <w:rFonts w:hint="eastAsia" w:ascii="MS Mincho" w:eastAsia="MS Mincho"/>
          <w:kern w:val="2"/>
          <w:sz w:val="24"/>
          <w:szCs w:val="24"/>
        </w:rPr>
        <w:t>】</w:t>
      </w:r>
    </w:p>
    <w:p>
      <w:pPr>
        <w:pStyle w:val="2"/>
        <w:widowControl w:val="0"/>
        <w:tabs>
          <w:tab w:val="center" w:pos="4153"/>
          <w:tab w:val="right" w:pos="8306"/>
        </w:tabs>
        <w:adjustRightInd w:val="0"/>
        <w:ind w:firstLine="240" w:firstLineChars="100"/>
        <w:jc w:val="both"/>
        <w:rPr>
          <w:rFonts w:hint="eastAsia" w:ascii="MS Mincho" w:hAnsi="MS Mincho" w:eastAsia="MS Mincho"/>
          <w:kern w:val="2"/>
          <w:sz w:val="24"/>
          <w:szCs w:val="24"/>
        </w:rPr>
      </w:pPr>
      <w:r>
        <w:rPr>
          <w:rFonts w:hint="eastAsia" w:ascii="MS Mincho" w:eastAsia="MS Mincho"/>
          <w:kern w:val="2"/>
          <w:sz w:val="24"/>
          <w:szCs w:val="24"/>
        </w:rPr>
        <w:t>これに鑑みて、</w:t>
      </w:r>
      <w:r>
        <w:rPr>
          <w:rFonts w:hint="eastAsia" w:ascii="MS Mincho" w:hAnsi="MS Mincho" w:eastAsia="MS Mincho"/>
          <w:kern w:val="2"/>
          <w:sz w:val="24"/>
          <w:szCs w:val="24"/>
        </w:rPr>
        <w:t>本発明の目的は、マッチングされたチャックの間にスリットが生じることを回避し、シール袋の内部と外界を効果的に隔絶することができるシール袋及びその利用方法を提供することにある。</w:t>
      </w:r>
    </w:p>
    <w:p>
      <w:pPr>
        <w:pStyle w:val="2"/>
        <w:widowControl w:val="0"/>
        <w:tabs>
          <w:tab w:val="center" w:pos="4153"/>
          <w:tab w:val="right" w:pos="8306"/>
        </w:tabs>
        <w:adjustRightInd w:val="0"/>
        <w:ind w:firstLine="240" w:firstLineChars="100"/>
        <w:jc w:val="both"/>
        <w:rPr>
          <w:rFonts w:hint="eastAsia" w:ascii="MS Mincho" w:eastAsia="MS Mincho"/>
          <w:kern w:val="2"/>
          <w:sz w:val="24"/>
          <w:szCs w:val="24"/>
        </w:rPr>
      </w:pPr>
      <w:r>
        <w:rPr>
          <w:rFonts w:hint="eastAsia" w:ascii="MS Mincho" w:eastAsia="MS Mincho"/>
          <w:kern w:val="2"/>
          <w:sz w:val="24"/>
          <w:szCs w:val="24"/>
        </w:rPr>
        <w:t>【</w:t>
      </w:r>
      <w:r>
        <w:rPr>
          <w:rFonts w:hint="eastAsia" w:ascii="MS Mincho" w:hAnsi="MS Mincho" w:eastAsia="MS Mincho"/>
          <w:kern w:val="2"/>
          <w:sz w:val="24"/>
          <w:szCs w:val="24"/>
        </w:rPr>
        <w:t>０００７</w:t>
      </w:r>
      <w:r>
        <w:rPr>
          <w:rFonts w:hint="eastAsia" w:ascii="MS Mincho" w:eastAsia="MS Mincho"/>
          <w:kern w:val="2"/>
          <w:sz w:val="24"/>
          <w:szCs w:val="24"/>
        </w:rPr>
        <w:t>】</w:t>
      </w:r>
    </w:p>
    <w:p>
      <w:pPr>
        <w:pStyle w:val="2"/>
        <w:widowControl w:val="0"/>
        <w:tabs>
          <w:tab w:val="center" w:pos="4153"/>
          <w:tab w:val="right" w:pos="8306"/>
        </w:tabs>
        <w:adjustRightInd w:val="0"/>
        <w:ind w:firstLine="240" w:firstLineChars="100"/>
        <w:jc w:val="both"/>
        <w:rPr>
          <w:rFonts w:hint="eastAsia" w:ascii="MS Mincho" w:hAnsi="MS Mincho" w:eastAsia="MS Mincho"/>
          <w:kern w:val="2"/>
          <w:sz w:val="24"/>
          <w:szCs w:val="24"/>
        </w:rPr>
      </w:pPr>
      <w:r>
        <w:rPr>
          <w:rFonts w:hint="eastAsia" w:ascii="MS Mincho" w:hAnsi="MS Mincho" w:eastAsia="MS Mincho"/>
          <w:kern w:val="2"/>
          <w:sz w:val="24"/>
          <w:szCs w:val="24"/>
        </w:rPr>
        <w:t>本発明は、上記の目的を達成するために、収容スペース、及び上記収容スペースを外界に連通する開口を含む袋胴体と、上記袋胴体に設けられ、上記開口を封止するための第１のチャックと、上記袋胴体に設けられ、上記収容スペースを第１のサブスペースと第２のサブスペースに区切るための第２のチャックであって、上記第１のサブスペースが上記第１のチャックと上記第２のチャックとの間にある上記第２のチャックと、上記第１のチャックと上記第２のチャックとの間に設けられ、上記第１のサブスペースの中のガスを外界にガイドするためのガス漏洩装置とを備えるシール袋を提供する。</w:t>
      </w:r>
    </w:p>
    <w:p>
      <w:pPr>
        <w:pStyle w:val="2"/>
        <w:widowControl w:val="0"/>
        <w:tabs>
          <w:tab w:val="center" w:pos="4153"/>
          <w:tab w:val="right" w:pos="8306"/>
        </w:tabs>
        <w:adjustRightInd w:val="0"/>
        <w:ind w:firstLine="240" w:firstLineChars="100"/>
        <w:jc w:val="both"/>
        <w:rPr>
          <w:rFonts w:hint="eastAsia" w:ascii="MS Mincho" w:eastAsia="MS Mincho"/>
          <w:kern w:val="2"/>
          <w:sz w:val="24"/>
          <w:szCs w:val="24"/>
        </w:rPr>
      </w:pPr>
      <w:r>
        <w:rPr>
          <w:rFonts w:hint="eastAsia" w:ascii="MS Mincho" w:eastAsia="MS Mincho"/>
          <w:kern w:val="2"/>
          <w:sz w:val="24"/>
          <w:szCs w:val="24"/>
        </w:rPr>
        <w:t>【</w:t>
      </w:r>
      <w:r>
        <w:rPr>
          <w:rFonts w:hint="eastAsia" w:ascii="MS Mincho" w:hAnsi="MS Mincho" w:eastAsia="MS Mincho"/>
          <w:kern w:val="2"/>
          <w:sz w:val="24"/>
          <w:szCs w:val="24"/>
        </w:rPr>
        <w:t>０００８</w:t>
      </w:r>
      <w:r>
        <w:rPr>
          <w:rFonts w:hint="eastAsia" w:ascii="MS Mincho" w:eastAsia="MS Mincho"/>
          <w:kern w:val="2"/>
          <w:sz w:val="24"/>
          <w:szCs w:val="24"/>
        </w:rPr>
        <w:t>】</w:t>
      </w:r>
    </w:p>
    <w:p>
      <w:pPr>
        <w:pStyle w:val="2"/>
        <w:widowControl w:val="0"/>
        <w:tabs>
          <w:tab w:val="center" w:pos="4153"/>
          <w:tab w:val="right" w:pos="8306"/>
        </w:tabs>
        <w:adjustRightInd w:val="0"/>
        <w:ind w:firstLine="240" w:firstLineChars="100"/>
        <w:jc w:val="both"/>
        <w:rPr>
          <w:rFonts w:hint="eastAsia" w:ascii="MS Mincho" w:hAnsi="MS Mincho" w:eastAsia="MS Mincho"/>
          <w:kern w:val="2"/>
          <w:sz w:val="24"/>
          <w:szCs w:val="24"/>
        </w:rPr>
      </w:pPr>
      <w:r>
        <w:rPr>
          <w:rFonts w:hint="eastAsia" w:ascii="MS Mincho" w:hAnsi="MS Mincho" w:eastAsia="MS Mincho"/>
          <w:kern w:val="2"/>
          <w:sz w:val="24"/>
          <w:szCs w:val="24"/>
        </w:rPr>
        <w:t>本発明は、Ａ．上記第１のチャックを操作して上記袋胴体の開口を封止する工程と、Ｂ．上記ガス漏洩装置を操作して上記袋胴体の収容スペースの中のガスを外界に排出する工程と、Ｃ．上記第２のチャックを操作して上記収容スペースを上記第１のサブスペースと上記第２のサブスペースに隔絶する工程と、Ｄ．上記ガス漏洩装置を操作して上記第１のサブスペースの中のガスを外界に排出する工程とを含むシール袋利用方法を提供する。</w:t>
      </w:r>
    </w:p>
    <w:p>
      <w:pPr>
        <w:adjustRightInd w:val="0"/>
        <w:snapToGrid w:val="0"/>
        <w:ind w:firstLine="240" w:firstLineChars="100"/>
        <w:rPr>
          <w:rFonts w:hint="eastAsia" w:ascii="MS Mincho" w:eastAsia="MS Mincho"/>
          <w:sz w:val="24"/>
        </w:rPr>
      </w:pPr>
      <w:r>
        <w:rPr>
          <w:rFonts w:hint="eastAsia" w:ascii="MS Mincho" w:eastAsia="MS Mincho"/>
          <w:sz w:val="24"/>
          <w:lang w:eastAsia="ja-JP"/>
        </w:rPr>
        <w:t>【</w:t>
      </w:r>
      <w:r>
        <w:rPr>
          <w:rFonts w:hint="eastAsia" w:ascii="MS Mincho" w:hAnsi="MS Mincho" w:eastAsia="MS Mincho"/>
          <w:sz w:val="24"/>
          <w:lang w:eastAsia="ja-JP"/>
        </w:rPr>
        <w:t>０００９</w:t>
      </w:r>
      <w:r>
        <w:rPr>
          <w:rFonts w:hint="eastAsia" w:ascii="MS Mincho" w:eastAsia="MS Mincho"/>
          <w:sz w:val="24"/>
          <w:lang w:eastAsia="ja-JP"/>
        </w:rPr>
        <w:t>】</w:t>
      </w:r>
    </w:p>
    <w:p>
      <w:pPr>
        <w:adjustRightInd w:val="0"/>
        <w:snapToGrid w:val="0"/>
        <w:ind w:firstLine="240" w:firstLineChars="100"/>
        <w:rPr>
          <w:rFonts w:hint="eastAsia" w:ascii="MS Mincho" w:hAnsi="MS Mincho" w:eastAsia="MS Mincho"/>
          <w:sz w:val="24"/>
          <w:lang w:eastAsia="ja-JP"/>
        </w:rPr>
      </w:pPr>
      <w:r>
        <w:rPr>
          <w:rFonts w:hint="eastAsia" w:ascii="MS Mincho" w:hAnsi="MS Mincho" w:eastAsia="MS Mincho"/>
          <w:sz w:val="24"/>
          <w:lang w:eastAsia="ja-JP"/>
        </w:rPr>
        <w:t>本発明の効果としては、上記ガス漏洩装置によって上記第１のサブスペースの中のガスを排出し、上記第１のサブスペースを真空に近づくことができ、大気により上記袋胴体に与えられた外力が上記第２のサブスペースにおいてガス膨張のため上記袋胴体に与えられて外へ膨らむ力よりも大きくなるようにし、上記第２のチャックを常に閉状態に維持させることができる</w:t>
      </w:r>
      <w:r>
        <w:rPr>
          <w:rFonts w:hint="eastAsia" w:ascii="MS Mincho" w:hAnsi="PMingLiU" w:eastAsia="MS Mincho"/>
          <w:sz w:val="24"/>
          <w:lang w:eastAsia="ja-JP"/>
        </w:rPr>
        <w:t>。</w:t>
      </w:r>
    </w:p>
    <w:p>
      <w:pPr>
        <w:pStyle w:val="3"/>
        <w:widowControl w:val="0"/>
        <w:adjustRightInd w:val="0"/>
        <w:snapToGrid w:val="0"/>
        <w:ind w:firstLine="200" w:firstLineChars="100"/>
        <w:jc w:val="both"/>
        <w:rPr>
          <w:rFonts w:hint="eastAsia" w:ascii="MS Mincho" w:hAnsi="MS Mincho" w:eastAsia="MS Mincho" w:cs="Times New Roman"/>
          <w:kern w:val="2"/>
        </w:rPr>
      </w:pPr>
      <w:r>
        <w:rPr>
          <w:rFonts w:hint="eastAsia" w:ascii="MS Mincho" w:hAnsi="MS Mincho" w:eastAsia="MS Mincho" w:cs="Times New Roman"/>
          <w:kern w:val="2"/>
        </w:rPr>
        <w:t>【図面の簡単な説明】</w:t>
      </w:r>
    </w:p>
    <w:p>
      <w:pPr>
        <w:adjustRightInd w:val="0"/>
        <w:snapToGrid w:val="0"/>
        <w:ind w:firstLine="120" w:firstLineChars="50"/>
        <w:rPr>
          <w:rFonts w:hint="eastAsia" w:ascii="MS Mincho" w:eastAsia="MS Mincho"/>
          <w:sz w:val="24"/>
          <w:lang w:eastAsia="ja-JP"/>
        </w:rPr>
      </w:pPr>
      <w:r>
        <w:rPr>
          <w:rFonts w:hint="eastAsia" w:ascii="MS Mincho" w:eastAsia="MS Mincho"/>
          <w:sz w:val="24"/>
          <w:lang w:eastAsia="ja-JP"/>
        </w:rPr>
        <w:t>【</w:t>
      </w:r>
      <w:r>
        <w:rPr>
          <w:rFonts w:hint="eastAsia" w:ascii="MS Mincho" w:hAnsi="MS Mincho" w:eastAsia="MS Mincho"/>
          <w:sz w:val="24"/>
          <w:lang w:eastAsia="ja-JP"/>
        </w:rPr>
        <w:t>００１０</w:t>
      </w:r>
      <w:r>
        <w:rPr>
          <w:rFonts w:hint="eastAsia" w:ascii="MS Mincho" w:eastAsia="MS Mincho"/>
          <w:sz w:val="24"/>
          <w:lang w:eastAsia="ja-JP"/>
        </w:rPr>
        <w:t>】</w:t>
      </w:r>
    </w:p>
    <w:p>
      <w:pPr>
        <w:adjustRightInd w:val="0"/>
        <w:snapToGrid w:val="0"/>
        <w:ind w:firstLine="120" w:firstLineChars="50"/>
        <w:rPr>
          <w:rFonts w:hint="eastAsia" w:ascii="MS Mincho" w:eastAsia="MS Mincho"/>
          <w:sz w:val="24"/>
          <w:lang w:eastAsia="ja-JP"/>
        </w:rPr>
      </w:pPr>
      <w:r>
        <w:rPr>
          <w:rFonts w:hint="eastAsia" w:ascii="MS Mincho" w:hAnsi="MS Mincho" w:eastAsia="MS Mincho"/>
          <w:sz w:val="24"/>
          <w:lang w:eastAsia="ja-JP"/>
        </w:rPr>
        <w:t>図１は本発明の第１の好ましい実施形態のシール袋の斜視模式図である</w:t>
      </w:r>
      <w:r>
        <w:rPr>
          <w:rFonts w:hint="eastAsia" w:ascii="MS Mincho" w:eastAsia="MS Mincho"/>
          <w:sz w:val="24"/>
          <w:lang w:eastAsia="ja-JP"/>
        </w:rPr>
        <w:t>。</w:t>
      </w:r>
    </w:p>
    <w:p>
      <w:pPr>
        <w:adjustRightInd w:val="0"/>
        <w:snapToGrid w:val="0"/>
        <w:ind w:firstLine="120" w:firstLineChars="50"/>
        <w:rPr>
          <w:rFonts w:hint="eastAsia" w:ascii="MS Mincho" w:eastAsia="MS Mincho"/>
          <w:sz w:val="24"/>
          <w:lang w:eastAsia="ja-JP"/>
        </w:rPr>
      </w:pPr>
      <w:r>
        <w:rPr>
          <w:rFonts w:hint="eastAsia" w:ascii="MS Mincho" w:hAnsi="MS Mincho" w:eastAsia="MS Mincho"/>
          <w:sz w:val="24"/>
          <w:lang w:eastAsia="ja-JP"/>
        </w:rPr>
        <w:t>図２は図１の部分拡大図である</w:t>
      </w:r>
      <w:r>
        <w:rPr>
          <w:rFonts w:hint="eastAsia" w:ascii="MS Mincho" w:eastAsia="MS Mincho"/>
          <w:sz w:val="24"/>
          <w:lang w:eastAsia="ja-JP"/>
        </w:rPr>
        <w:t>。</w:t>
      </w:r>
    </w:p>
    <w:p>
      <w:pPr>
        <w:adjustRightInd w:val="0"/>
        <w:snapToGrid w:val="0"/>
        <w:ind w:firstLine="120" w:firstLineChars="50"/>
        <w:rPr>
          <w:rFonts w:hint="eastAsia" w:ascii="MS Mincho" w:eastAsia="MS Mincho"/>
          <w:sz w:val="24"/>
          <w:lang w:eastAsia="ja-JP"/>
        </w:rPr>
      </w:pPr>
      <w:r>
        <w:rPr>
          <w:rFonts w:hint="eastAsia" w:ascii="MS Mincho" w:hAnsi="MS Mincho" w:eastAsia="MS Mincho"/>
          <w:sz w:val="24"/>
          <w:lang w:eastAsia="ja-JP"/>
        </w:rPr>
        <w:t>図３は本発明の第１の好ましい実施形態のガス漏洩装置の断面図である</w:t>
      </w:r>
      <w:r>
        <w:rPr>
          <w:rFonts w:hint="eastAsia" w:ascii="MS Mincho" w:eastAsia="MS Mincho"/>
          <w:sz w:val="24"/>
          <w:lang w:eastAsia="ja-JP"/>
        </w:rPr>
        <w:t>。</w:t>
      </w:r>
    </w:p>
    <w:p>
      <w:pPr>
        <w:adjustRightInd w:val="0"/>
        <w:snapToGrid w:val="0"/>
        <w:ind w:firstLine="120" w:firstLineChars="50"/>
        <w:rPr>
          <w:rFonts w:hint="eastAsia" w:ascii="MS Mincho" w:eastAsia="MS Mincho"/>
          <w:sz w:val="24"/>
          <w:lang w:eastAsia="ja-JP"/>
        </w:rPr>
      </w:pPr>
      <w:r>
        <w:rPr>
          <w:rFonts w:hint="eastAsia" w:ascii="MS Mincho" w:hAnsi="MS Mincho" w:eastAsia="MS Mincho"/>
          <w:sz w:val="24"/>
          <w:lang w:eastAsia="ja-JP"/>
        </w:rPr>
        <w:t>図４は図３に類似する</w:t>
      </w:r>
      <w:r>
        <w:rPr>
          <w:rFonts w:hint="eastAsia" w:ascii="MS Mincho" w:eastAsia="MS Mincho"/>
          <w:sz w:val="24"/>
          <w:lang w:eastAsia="ja-JP"/>
        </w:rPr>
        <w:t>。</w:t>
      </w:r>
    </w:p>
    <w:p>
      <w:pPr>
        <w:adjustRightInd w:val="0"/>
        <w:snapToGrid w:val="0"/>
        <w:ind w:firstLine="120" w:firstLineChars="50"/>
        <w:rPr>
          <w:rFonts w:hint="eastAsia" w:ascii="MS Mincho" w:eastAsia="MS Mincho"/>
          <w:sz w:val="24"/>
          <w:lang w:eastAsia="ja-JP"/>
        </w:rPr>
      </w:pPr>
      <w:r>
        <w:rPr>
          <w:rFonts w:hint="eastAsia" w:ascii="MS Mincho" w:hAnsi="MS Mincho" w:eastAsia="MS Mincho"/>
          <w:sz w:val="24"/>
          <w:lang w:eastAsia="ja-JP"/>
        </w:rPr>
        <w:t>図５は本発明の第１の好ましい実施形態の案内管の断面図である</w:t>
      </w:r>
      <w:r>
        <w:rPr>
          <w:rFonts w:hint="eastAsia" w:ascii="MS Mincho" w:eastAsia="MS Mincho"/>
          <w:sz w:val="24"/>
          <w:lang w:eastAsia="ja-JP"/>
        </w:rPr>
        <w:t>。</w:t>
      </w:r>
    </w:p>
    <w:p>
      <w:pPr>
        <w:adjustRightInd w:val="0"/>
        <w:snapToGrid w:val="0"/>
        <w:ind w:firstLine="120" w:firstLineChars="50"/>
        <w:rPr>
          <w:rFonts w:hint="eastAsia" w:ascii="MS Mincho" w:eastAsia="MS Mincho"/>
          <w:sz w:val="24"/>
          <w:lang w:eastAsia="ja-JP"/>
        </w:rPr>
      </w:pPr>
      <w:r>
        <w:rPr>
          <w:rFonts w:hint="eastAsia" w:ascii="MS Mincho" w:hAnsi="MS Mincho" w:eastAsia="MS Mincho"/>
          <w:sz w:val="24"/>
          <w:lang w:eastAsia="ja-JP"/>
        </w:rPr>
        <w:t>図６ａは図２の部分拡大図である</w:t>
      </w:r>
      <w:r>
        <w:rPr>
          <w:rFonts w:hint="eastAsia" w:ascii="MS Mincho" w:eastAsia="MS Mincho"/>
          <w:sz w:val="24"/>
          <w:lang w:eastAsia="ja-JP"/>
        </w:rPr>
        <w:t>。</w:t>
      </w:r>
    </w:p>
    <w:p>
      <w:pPr>
        <w:adjustRightInd w:val="0"/>
        <w:snapToGrid w:val="0"/>
        <w:ind w:firstLine="120" w:firstLineChars="50"/>
        <w:rPr>
          <w:rFonts w:hint="eastAsia" w:ascii="MS Mincho" w:eastAsia="MS Mincho"/>
          <w:sz w:val="24"/>
          <w:lang w:eastAsia="ja-JP"/>
        </w:rPr>
      </w:pPr>
      <w:r>
        <w:rPr>
          <w:rFonts w:hint="eastAsia" w:ascii="MS Mincho" w:hAnsi="MS Mincho" w:eastAsia="MS Mincho"/>
          <w:sz w:val="24"/>
          <w:lang w:eastAsia="ja-JP"/>
        </w:rPr>
        <w:t>図６ｂは図６ａに類似する。</w:t>
      </w:r>
    </w:p>
    <w:p>
      <w:pPr>
        <w:adjustRightInd w:val="0"/>
        <w:snapToGrid w:val="0"/>
        <w:ind w:firstLine="120" w:firstLineChars="50"/>
        <w:rPr>
          <w:rFonts w:hint="eastAsia" w:ascii="MS Mincho" w:eastAsia="MS Mincho"/>
          <w:sz w:val="24"/>
          <w:lang w:eastAsia="ja-JP"/>
        </w:rPr>
      </w:pPr>
      <w:r>
        <w:rPr>
          <w:rFonts w:hint="eastAsia" w:ascii="MS Mincho" w:hAnsi="MS Mincho" w:eastAsia="MS Mincho"/>
          <w:sz w:val="24"/>
          <w:lang w:eastAsia="ja-JP"/>
        </w:rPr>
        <w:t>図７ａは本発明の第１の好ましい実施形態のシール袋の利用工程１の模式図である</w:t>
      </w:r>
      <w:r>
        <w:rPr>
          <w:rFonts w:hint="eastAsia" w:ascii="MS Mincho" w:eastAsia="MS Mincho"/>
          <w:sz w:val="24"/>
          <w:lang w:eastAsia="ja-JP"/>
        </w:rPr>
        <w:t>。</w:t>
      </w:r>
    </w:p>
    <w:p>
      <w:pPr>
        <w:adjustRightInd w:val="0"/>
        <w:snapToGrid w:val="0"/>
        <w:ind w:firstLine="120" w:firstLineChars="50"/>
        <w:rPr>
          <w:rFonts w:hint="eastAsia" w:ascii="MS Mincho" w:eastAsia="MS Mincho"/>
          <w:sz w:val="24"/>
          <w:lang w:eastAsia="ja-JP"/>
        </w:rPr>
      </w:pPr>
      <w:r>
        <w:rPr>
          <w:rFonts w:hint="eastAsia" w:ascii="MS Mincho" w:hAnsi="MS Mincho" w:eastAsia="MS Mincho"/>
          <w:sz w:val="24"/>
          <w:lang w:eastAsia="ja-JP"/>
        </w:rPr>
        <w:t>図７ｂは本発明の第１の好ましい実施形態のシール袋の利用工程２</w:t>
      </w:r>
      <w:r>
        <w:rPr>
          <w:rFonts w:hint="eastAsia" w:ascii="MS Mincho" w:eastAsia="MS Mincho"/>
          <w:sz w:val="24"/>
          <w:lang w:eastAsia="ja-JP"/>
        </w:rPr>
        <w:t>、</w:t>
      </w:r>
      <w:r>
        <w:rPr>
          <w:rFonts w:hint="eastAsia" w:ascii="MS Mincho" w:hAnsi="MS Mincho" w:eastAsia="MS Mincho"/>
          <w:sz w:val="24"/>
          <w:lang w:eastAsia="ja-JP"/>
        </w:rPr>
        <w:t>３の模式図である</w:t>
      </w:r>
      <w:r>
        <w:rPr>
          <w:rFonts w:hint="eastAsia" w:ascii="MS Mincho" w:eastAsia="MS Mincho"/>
          <w:sz w:val="24"/>
          <w:lang w:eastAsia="ja-JP"/>
        </w:rPr>
        <w:t>。</w:t>
      </w:r>
    </w:p>
    <w:p>
      <w:pPr>
        <w:adjustRightInd w:val="0"/>
        <w:snapToGrid w:val="0"/>
        <w:ind w:firstLine="120" w:firstLineChars="50"/>
        <w:rPr>
          <w:rFonts w:hint="eastAsia" w:ascii="MS Mincho" w:eastAsia="MS Mincho"/>
          <w:sz w:val="24"/>
          <w:lang w:eastAsia="ja-JP"/>
        </w:rPr>
      </w:pPr>
      <w:r>
        <w:rPr>
          <w:rFonts w:hint="eastAsia" w:ascii="MS Mincho" w:hAnsi="MS Mincho" w:eastAsia="MS Mincho"/>
          <w:sz w:val="24"/>
          <w:lang w:eastAsia="ja-JP"/>
        </w:rPr>
        <w:t>図７ｃは本発明の第１の好ましい実施形態のシール袋の利用工程４</w:t>
      </w:r>
      <w:r>
        <w:rPr>
          <w:rFonts w:hint="eastAsia" w:ascii="MS Mincho" w:eastAsia="MS Mincho"/>
          <w:sz w:val="24"/>
          <w:lang w:eastAsia="ja-JP"/>
        </w:rPr>
        <w:t>、</w:t>
      </w:r>
      <w:r>
        <w:rPr>
          <w:rFonts w:hint="eastAsia" w:ascii="MS Mincho" w:hAnsi="MS Mincho" w:eastAsia="MS Mincho"/>
          <w:sz w:val="24"/>
          <w:lang w:eastAsia="ja-JP"/>
        </w:rPr>
        <w:t>５の模式図である</w:t>
      </w:r>
      <w:r>
        <w:rPr>
          <w:rFonts w:hint="eastAsia" w:ascii="MS Mincho" w:eastAsia="MS Mincho"/>
          <w:sz w:val="24"/>
          <w:lang w:eastAsia="ja-JP"/>
        </w:rPr>
        <w:t>。</w:t>
      </w:r>
    </w:p>
    <w:p>
      <w:pPr>
        <w:adjustRightInd w:val="0"/>
        <w:snapToGrid w:val="0"/>
        <w:ind w:firstLine="120" w:firstLineChars="50"/>
        <w:rPr>
          <w:rFonts w:hint="eastAsia" w:ascii="MS Mincho" w:eastAsia="MS Mincho"/>
          <w:sz w:val="24"/>
          <w:lang w:eastAsia="ja-JP"/>
        </w:rPr>
      </w:pPr>
      <w:r>
        <w:rPr>
          <w:rFonts w:hint="eastAsia" w:ascii="MS Mincho" w:hAnsi="MS Mincho" w:eastAsia="MS Mincho"/>
          <w:sz w:val="24"/>
          <w:lang w:eastAsia="ja-JP"/>
        </w:rPr>
        <w:t>図７ｄは本発明の第１の好ましい実施形態のシール袋のシール状態模式図である</w:t>
      </w:r>
      <w:r>
        <w:rPr>
          <w:rFonts w:hint="eastAsia" w:ascii="MS Mincho" w:eastAsia="MS Mincho"/>
          <w:sz w:val="24"/>
          <w:lang w:eastAsia="ja-JP"/>
        </w:rPr>
        <w:t>。</w:t>
      </w:r>
    </w:p>
    <w:p>
      <w:pPr>
        <w:adjustRightInd w:val="0"/>
        <w:snapToGrid w:val="0"/>
        <w:ind w:firstLine="120" w:firstLineChars="50"/>
        <w:rPr>
          <w:rFonts w:hint="eastAsia" w:ascii="MS Mincho" w:eastAsia="MS Mincho"/>
          <w:sz w:val="24"/>
          <w:lang w:eastAsia="ja-JP"/>
        </w:rPr>
      </w:pPr>
      <w:r>
        <w:rPr>
          <w:rFonts w:hint="eastAsia" w:ascii="MS Mincho" w:hAnsi="MS Mincho" w:eastAsia="MS Mincho"/>
          <w:sz w:val="24"/>
          <w:lang w:eastAsia="ja-JP"/>
        </w:rPr>
        <w:t>図８は本発明の第１の好ましい実施形態のシール袋の利用フローチャートである</w:t>
      </w:r>
      <w:r>
        <w:rPr>
          <w:rFonts w:hint="eastAsia" w:ascii="MS Mincho" w:eastAsia="MS Mincho"/>
          <w:sz w:val="24"/>
          <w:lang w:eastAsia="ja-JP"/>
        </w:rPr>
        <w:t>。</w:t>
      </w:r>
    </w:p>
    <w:p>
      <w:pPr>
        <w:adjustRightInd w:val="0"/>
        <w:snapToGrid w:val="0"/>
        <w:ind w:firstLine="120" w:firstLineChars="50"/>
        <w:rPr>
          <w:rFonts w:hint="eastAsia" w:ascii="MS Mincho" w:eastAsia="MS Mincho"/>
          <w:sz w:val="24"/>
          <w:lang w:eastAsia="ja-JP"/>
        </w:rPr>
      </w:pPr>
      <w:r>
        <w:rPr>
          <w:rFonts w:hint="eastAsia" w:ascii="MS Mincho" w:hAnsi="MS Mincho" w:eastAsia="MS Mincho"/>
          <w:sz w:val="24"/>
          <w:lang w:eastAsia="ja-JP"/>
        </w:rPr>
        <w:t>図９は本発明の第２の好ましい実施形態のガス漏洩装置の断面図である</w:t>
      </w:r>
      <w:r>
        <w:rPr>
          <w:rFonts w:hint="eastAsia" w:ascii="MS Mincho" w:eastAsia="MS Mincho"/>
          <w:sz w:val="24"/>
          <w:lang w:eastAsia="ja-JP"/>
        </w:rPr>
        <w:t>。</w:t>
      </w:r>
    </w:p>
    <w:p>
      <w:pPr>
        <w:pStyle w:val="3"/>
        <w:widowControl w:val="0"/>
        <w:adjustRightInd w:val="0"/>
        <w:snapToGrid w:val="0"/>
        <w:ind w:firstLine="200" w:firstLineChars="100"/>
        <w:jc w:val="both"/>
        <w:rPr>
          <w:rFonts w:hint="eastAsia" w:ascii="MS Mincho" w:eastAsia="MS Mincho"/>
          <w:kern w:val="2"/>
          <w:lang w:eastAsia="zh-CN"/>
        </w:rPr>
      </w:pPr>
      <w:r>
        <w:rPr>
          <w:rFonts w:hint="eastAsia" w:ascii="MS Mincho" w:hAnsi="MS Mincho" w:eastAsia="MS Mincho"/>
          <w:kern w:val="2"/>
        </w:rPr>
        <w:t>図１０は図９に類似する</w:t>
      </w:r>
      <w:r>
        <w:rPr>
          <w:rFonts w:hint="eastAsia" w:ascii="MS Mincho" w:eastAsia="MS Mincho"/>
          <w:kern w:val="2"/>
        </w:rPr>
        <w:t>。</w:t>
      </w:r>
    </w:p>
    <w:p>
      <w:pPr>
        <w:pStyle w:val="3"/>
        <w:widowControl w:val="0"/>
        <w:adjustRightInd w:val="0"/>
        <w:snapToGrid w:val="0"/>
        <w:ind w:firstLine="200" w:firstLineChars="100"/>
        <w:jc w:val="both"/>
        <w:rPr>
          <w:rFonts w:hint="eastAsia" w:ascii="MS Mincho" w:hAnsi="MS Mincho" w:eastAsia="MS Mincho" w:cs="Times New Roman"/>
          <w:kern w:val="2"/>
        </w:rPr>
      </w:pPr>
      <w:r>
        <w:rPr>
          <w:rFonts w:hint="eastAsia" w:ascii="MS Mincho" w:hAnsi="MS Mincho" w:eastAsia="MS Mincho" w:cs="Times New Roman"/>
          <w:kern w:val="2"/>
        </w:rPr>
        <w:t>【発明を実施するための形態】</w:t>
      </w:r>
    </w:p>
    <w:p>
      <w:pPr>
        <w:adjustRightInd w:val="0"/>
        <w:snapToGrid w:val="0"/>
        <w:ind w:firstLine="120" w:firstLineChars="50"/>
        <w:rPr>
          <w:rFonts w:hint="eastAsia" w:ascii="MS Mincho" w:eastAsia="MS Mincho"/>
          <w:sz w:val="24"/>
          <w:lang w:eastAsia="ja-JP"/>
        </w:rPr>
      </w:pPr>
      <w:r>
        <w:rPr>
          <w:rFonts w:hint="eastAsia" w:ascii="MS Mincho" w:eastAsia="MS Mincho"/>
          <w:sz w:val="24"/>
          <w:lang w:eastAsia="ja-JP"/>
        </w:rPr>
        <w:t>【００１１】</w:t>
      </w:r>
    </w:p>
    <w:p>
      <w:pPr>
        <w:adjustRightInd w:val="0"/>
        <w:snapToGrid w:val="0"/>
        <w:ind w:firstLine="120" w:firstLineChars="50"/>
        <w:rPr>
          <w:rFonts w:hint="eastAsia" w:ascii="MS Mincho" w:hAnsi="PMingLiU" w:eastAsia="MS Mincho"/>
          <w:sz w:val="24"/>
          <w:lang w:eastAsia="ja-JP"/>
        </w:rPr>
      </w:pPr>
      <w:r>
        <w:rPr>
          <w:rFonts w:hint="eastAsia" w:ascii="MS Mincho" w:hAnsi="MS Mincho" w:eastAsia="MS Mincho"/>
          <w:sz w:val="24"/>
          <w:lang w:eastAsia="ja-JP"/>
        </w:rPr>
        <w:t>本発明を更に明らかに説明するために、２つの好ましい実施形態を挙げて図面に基づいて以下のように詳細に説明する</w:t>
      </w:r>
      <w:r>
        <w:rPr>
          <w:rFonts w:hint="eastAsia" w:ascii="MS Mincho" w:eastAsia="MS Mincho"/>
          <w:sz w:val="24"/>
          <w:lang w:eastAsia="ja-JP"/>
        </w:rPr>
        <w:t>。</w:t>
      </w:r>
      <w:r>
        <w:rPr>
          <w:rFonts w:hint="eastAsia" w:ascii="MS Mincho" w:hAnsi="MS Mincho" w:eastAsia="MS Mincho"/>
          <w:sz w:val="24"/>
          <w:lang w:eastAsia="ja-JP"/>
        </w:rPr>
        <w:t>図１～図７ｄを参照し、本発明の第１の好ましい実施形態のシール袋１００は、収容装置１０と、ガス吸引装置２０とを含む</w:t>
      </w:r>
      <w:r>
        <w:rPr>
          <w:rFonts w:hint="eastAsia" w:ascii="MS Mincho" w:hAnsi="PMingLiU" w:eastAsia="MS Mincho"/>
          <w:sz w:val="24"/>
          <w:lang w:eastAsia="ja-JP"/>
        </w:rPr>
        <w:t>。</w:t>
      </w:r>
    </w:p>
    <w:p>
      <w:pPr>
        <w:adjustRightInd w:val="0"/>
        <w:snapToGrid w:val="0"/>
        <w:ind w:firstLine="120" w:firstLineChars="50"/>
        <w:rPr>
          <w:rFonts w:hint="eastAsia" w:ascii="MS Mincho" w:eastAsia="MS Mincho"/>
          <w:sz w:val="24"/>
          <w:lang w:eastAsia="ja-JP"/>
        </w:rPr>
      </w:pPr>
      <w:r>
        <w:rPr>
          <w:rFonts w:hint="eastAsia" w:ascii="MS Mincho" w:eastAsia="MS Mincho"/>
          <w:sz w:val="24"/>
          <w:lang w:eastAsia="ja-JP"/>
        </w:rPr>
        <w:t>【００１２】</w:t>
      </w:r>
    </w:p>
    <w:p>
      <w:pPr>
        <w:adjustRightInd w:val="0"/>
        <w:snapToGrid w:val="0"/>
        <w:ind w:firstLine="120" w:firstLineChars="50"/>
        <w:rPr>
          <w:rFonts w:hint="eastAsia" w:ascii="MS Mincho" w:hAnsi="PMingLiU" w:eastAsia="MS Mincho"/>
          <w:sz w:val="24"/>
          <w:lang w:eastAsia="ja-JP"/>
        </w:rPr>
      </w:pPr>
      <w:r>
        <w:rPr>
          <w:rFonts w:hint="eastAsia" w:ascii="MS Mincho" w:eastAsia="MS Mincho"/>
          <w:sz w:val="24"/>
          <w:lang w:eastAsia="ja-JP"/>
        </w:rPr>
        <w:t>上記</w:t>
      </w:r>
      <w:r>
        <w:rPr>
          <w:rFonts w:hint="eastAsia" w:ascii="MS Mincho" w:hAnsi="MS Mincho" w:eastAsia="MS Mincho"/>
          <w:sz w:val="24"/>
          <w:lang w:eastAsia="ja-JP"/>
        </w:rPr>
        <w:t>収容装置１０は、袋胴体１１、及び当該袋胴体１１に設けられる第１のチャック１２、第２のチャック１３とガス漏洩装置１４を含み、上記袋胴体１１は収容スペース１１１及び当該収容スペース１１１を外界に連通する開口１１ａを有し、当該開口１１ａによって物品１を上記収容スペース１１１に入れることができる</w:t>
      </w:r>
      <w:r>
        <w:rPr>
          <w:rFonts w:hint="eastAsia" w:ascii="MS Mincho" w:hAnsi="PMingLiU" w:eastAsia="MS Mincho"/>
          <w:sz w:val="24"/>
          <w:lang w:eastAsia="ja-JP"/>
        </w:rPr>
        <w:t>。</w:t>
      </w:r>
    </w:p>
    <w:p>
      <w:pPr>
        <w:adjustRightInd w:val="0"/>
        <w:snapToGrid w:val="0"/>
        <w:ind w:firstLine="120" w:firstLineChars="50"/>
        <w:rPr>
          <w:rFonts w:hint="eastAsia" w:ascii="MS Mincho" w:eastAsia="MS Mincho"/>
          <w:sz w:val="24"/>
          <w:lang w:eastAsia="ja-JP"/>
        </w:rPr>
      </w:pPr>
      <w:r>
        <w:rPr>
          <w:rFonts w:hint="eastAsia" w:ascii="MS Mincho" w:eastAsia="MS Mincho"/>
          <w:sz w:val="24"/>
          <w:lang w:eastAsia="ja-JP"/>
        </w:rPr>
        <w:t>【００１３】</w:t>
      </w:r>
    </w:p>
    <w:p>
      <w:pPr>
        <w:adjustRightInd w:val="0"/>
        <w:snapToGrid w:val="0"/>
        <w:ind w:firstLine="120" w:firstLineChars="50"/>
        <w:rPr>
          <w:rFonts w:hint="eastAsia" w:ascii="MS Mincho" w:hAnsi="PMingLiU" w:eastAsia="MS Mincho"/>
          <w:sz w:val="24"/>
          <w:lang w:eastAsia="ja-JP"/>
        </w:rPr>
      </w:pPr>
      <w:r>
        <w:rPr>
          <w:rFonts w:hint="eastAsia" w:ascii="MS Mincho" w:eastAsia="MS Mincho"/>
          <w:sz w:val="24"/>
          <w:lang w:eastAsia="ja-JP"/>
        </w:rPr>
        <w:t>上記</w:t>
      </w:r>
      <w:r>
        <w:rPr>
          <w:rFonts w:hint="eastAsia" w:ascii="MS Mincho" w:hAnsi="MS Mincho" w:eastAsia="MS Mincho"/>
          <w:sz w:val="24"/>
          <w:lang w:eastAsia="ja-JP"/>
        </w:rPr>
        <w:t>第１のチャック１２はマッチングされた雄チャック１２１と雌チャック１２２を含み、</w:t>
      </w:r>
      <w:r>
        <w:rPr>
          <w:rFonts w:hint="eastAsia" w:ascii="MS Mincho" w:eastAsia="MS Mincho"/>
          <w:sz w:val="24"/>
          <w:lang w:eastAsia="ja-JP"/>
        </w:rPr>
        <w:t>上記</w:t>
      </w:r>
      <w:r>
        <w:rPr>
          <w:rFonts w:hint="eastAsia" w:ascii="MS Mincho" w:hAnsi="MS Mincho" w:eastAsia="MS Mincho"/>
          <w:sz w:val="24"/>
          <w:lang w:eastAsia="ja-JP"/>
        </w:rPr>
        <w:t>第２のチャック１３はマッチングされた雄チャック１３１と雌チャック１３２を含み、上記第１のチャック１２と上記第２のチャック１３はいずれも操作されてマッチングされた雄・雌チャック１２１</w:t>
      </w:r>
      <w:r>
        <w:rPr>
          <w:rFonts w:hint="eastAsia" w:ascii="MS Mincho" w:hAnsi="PMingLiU" w:eastAsia="MS Mincho"/>
          <w:sz w:val="24"/>
          <w:lang w:eastAsia="ja-JP"/>
        </w:rPr>
        <w:t>、</w:t>
      </w:r>
      <w:r>
        <w:rPr>
          <w:rFonts w:hint="eastAsia" w:ascii="MS Mincho" w:hAnsi="MS Mincho" w:eastAsia="MS Mincho"/>
          <w:sz w:val="24"/>
          <w:lang w:eastAsia="ja-JP"/>
        </w:rPr>
        <w:t>１２２</w:t>
      </w:r>
      <w:r>
        <w:rPr>
          <w:rFonts w:hint="eastAsia" w:ascii="MS Mincho" w:hAnsi="PMingLiU" w:eastAsia="MS Mincho"/>
          <w:sz w:val="24"/>
          <w:lang w:eastAsia="ja-JP"/>
        </w:rPr>
        <w:t>、</w:t>
      </w:r>
      <w:r>
        <w:rPr>
          <w:rFonts w:hint="eastAsia" w:ascii="MS Mincho" w:hAnsi="MS Mincho" w:eastAsia="MS Mincho"/>
          <w:sz w:val="24"/>
          <w:lang w:eastAsia="ja-JP"/>
        </w:rPr>
        <w:t>１３１</w:t>
      </w:r>
      <w:r>
        <w:rPr>
          <w:rFonts w:hint="eastAsia" w:ascii="MS Mincho" w:hAnsi="PMingLiU" w:eastAsia="MS Mincho"/>
          <w:sz w:val="24"/>
          <w:lang w:eastAsia="ja-JP"/>
        </w:rPr>
        <w:t>、</w:t>
      </w:r>
      <w:r>
        <w:rPr>
          <w:rFonts w:hint="eastAsia" w:ascii="MS Mincho" w:hAnsi="MS Mincho" w:eastAsia="MS Mincho"/>
          <w:sz w:val="24"/>
          <w:lang w:eastAsia="ja-JP"/>
        </w:rPr>
        <w:t>１３２が離間している開状態Ｓ１と、マッチングされた雄・雌チャック１２１</w:t>
      </w:r>
      <w:r>
        <w:rPr>
          <w:rFonts w:hint="eastAsia" w:ascii="MS Mincho" w:hAnsi="PMingLiU" w:eastAsia="MS Mincho"/>
          <w:sz w:val="24"/>
          <w:lang w:eastAsia="ja-JP"/>
        </w:rPr>
        <w:t>、</w:t>
      </w:r>
      <w:r>
        <w:rPr>
          <w:rFonts w:hint="eastAsia" w:ascii="MS Mincho" w:hAnsi="MS Mincho" w:eastAsia="MS Mincho"/>
          <w:sz w:val="24"/>
          <w:lang w:eastAsia="ja-JP"/>
        </w:rPr>
        <w:t>１２２</w:t>
      </w:r>
      <w:r>
        <w:rPr>
          <w:rFonts w:hint="eastAsia" w:ascii="MS Mincho" w:hAnsi="PMingLiU" w:eastAsia="MS Mincho"/>
          <w:sz w:val="24"/>
          <w:lang w:eastAsia="ja-JP"/>
        </w:rPr>
        <w:t>、</w:t>
      </w:r>
      <w:r>
        <w:rPr>
          <w:rFonts w:hint="eastAsia" w:ascii="MS Mincho" w:hAnsi="MS Mincho" w:eastAsia="MS Mincho"/>
          <w:sz w:val="24"/>
          <w:lang w:eastAsia="ja-JP"/>
        </w:rPr>
        <w:t>１３１</w:t>
      </w:r>
      <w:r>
        <w:rPr>
          <w:rFonts w:hint="eastAsia" w:ascii="MS Mincho" w:hAnsi="PMingLiU" w:eastAsia="MS Mincho"/>
          <w:sz w:val="24"/>
          <w:lang w:eastAsia="ja-JP"/>
        </w:rPr>
        <w:t>、</w:t>
      </w:r>
      <w:r>
        <w:rPr>
          <w:rFonts w:hint="eastAsia" w:ascii="MS Mincho" w:hAnsi="MS Mincho" w:eastAsia="MS Mincho"/>
          <w:sz w:val="24"/>
          <w:lang w:eastAsia="ja-JP"/>
        </w:rPr>
        <w:t>１３２が結合している閉状態Ｓ２との間に変化することができる</w:t>
      </w:r>
      <w:r>
        <w:rPr>
          <w:rFonts w:hint="eastAsia" w:ascii="MS Mincho" w:hAnsi="PMingLiU" w:eastAsia="MS Mincho"/>
          <w:sz w:val="24"/>
          <w:lang w:eastAsia="ja-JP"/>
        </w:rPr>
        <w:t>。</w:t>
      </w:r>
      <w:r>
        <w:rPr>
          <w:rFonts w:hint="eastAsia" w:ascii="MS Mincho" w:hAnsi="MS Mincho" w:eastAsia="MS Mincho"/>
          <w:sz w:val="24"/>
          <w:lang w:eastAsia="ja-JP"/>
        </w:rPr>
        <w:t>第１のチャック１２は、上記開口１１ａを封止して上記袋胴体１１内部の収容スペース１１１と外界を隔絶するように閉状態Ｓ２であり、また、上記第２のチャック１３は、上記収容スペース１１１を、上記第１のチャック１２と上記第２のチャック１３との間にある第１のサブスペース１１１ａと物品１を収容するための第２のサブスペース１１１ｂに区切るように閉状態Ｓ２である。上記袋胴体１１は更に、上記第１のチャック１２と上記第２のチャック１３との間にあり、上記第１のサブスペース１１１ａに連通するスルーホール１１ｂを有する</w:t>
      </w:r>
      <w:r>
        <w:rPr>
          <w:rFonts w:hint="eastAsia" w:ascii="MS Mincho" w:hAnsi="PMingLiU" w:eastAsia="MS Mincho"/>
          <w:sz w:val="24"/>
          <w:lang w:eastAsia="ja-JP"/>
        </w:rPr>
        <w:t>。</w:t>
      </w:r>
    </w:p>
    <w:p>
      <w:pPr>
        <w:adjustRightInd w:val="0"/>
        <w:snapToGrid w:val="0"/>
        <w:ind w:firstLine="120" w:firstLineChars="50"/>
        <w:rPr>
          <w:rFonts w:hint="eastAsia" w:ascii="MS Mincho" w:eastAsia="MS Mincho"/>
          <w:sz w:val="24"/>
          <w:lang w:eastAsia="ja-JP"/>
        </w:rPr>
      </w:pPr>
      <w:r>
        <w:rPr>
          <w:rFonts w:hint="eastAsia" w:ascii="MS Mincho" w:eastAsia="MS Mincho"/>
          <w:sz w:val="24"/>
          <w:lang w:eastAsia="ja-JP"/>
        </w:rPr>
        <w:t>【００１４】</w:t>
      </w:r>
    </w:p>
    <w:p>
      <w:pPr>
        <w:adjustRightInd w:val="0"/>
        <w:snapToGrid w:val="0"/>
        <w:ind w:firstLine="120" w:firstLineChars="50"/>
        <w:rPr>
          <w:rFonts w:hint="eastAsia" w:ascii="MS Mincho" w:hAnsi="PMingLiU" w:eastAsia="MS Mincho"/>
          <w:sz w:val="24"/>
          <w:lang w:eastAsia="ja-JP"/>
        </w:rPr>
      </w:pPr>
      <w:r>
        <w:rPr>
          <w:rFonts w:hint="eastAsia" w:ascii="MS Mincho" w:hAnsi="MS Mincho" w:eastAsia="MS Mincho"/>
          <w:sz w:val="24"/>
          <w:lang w:eastAsia="ja-JP"/>
        </w:rPr>
        <w:t>図３及び図４を参照し、上記ガス漏洩装置１４は、弁体１４１、及び上記弁体１４１の内部に位置する逆止部材１４２を含む</w:t>
      </w:r>
      <w:r>
        <w:rPr>
          <w:rFonts w:hint="eastAsia" w:ascii="MS Mincho" w:hAnsi="PMingLiU" w:eastAsia="MS Mincho"/>
          <w:sz w:val="24"/>
          <w:lang w:eastAsia="ja-JP"/>
        </w:rPr>
        <w:t>。</w:t>
      </w:r>
      <w:r>
        <w:rPr>
          <w:rFonts w:hint="eastAsia" w:ascii="MS Mincho" w:hAnsi="MS Mincho" w:eastAsia="MS Mincho"/>
          <w:sz w:val="24"/>
          <w:lang w:eastAsia="ja-JP"/>
        </w:rPr>
        <w:t>上記弁体１４１</w:t>
      </w:r>
      <w:r>
        <w:rPr>
          <w:rFonts w:hint="eastAsia" w:ascii="MS Mincho" w:hAnsi="宋体" w:eastAsia="MS Mincho"/>
          <w:sz w:val="24"/>
          <w:lang w:eastAsia="ja-JP"/>
        </w:rPr>
        <w:t>は、</w:t>
      </w:r>
      <w:r>
        <w:rPr>
          <w:rFonts w:hint="eastAsia" w:ascii="MS Mincho" w:hAnsi="MS Mincho" w:eastAsia="MS Mincho"/>
          <w:sz w:val="24"/>
          <w:lang w:eastAsia="ja-JP"/>
        </w:rPr>
        <w:t>上記袋胴体１１のスルーホール１１ｂの外縁に結合され、上記第１のサブスペース１１１ａに連通する入気穴１４３ａを有するヘーズ座１４３と</w:t>
      </w:r>
      <w:r>
        <w:rPr>
          <w:rFonts w:hint="eastAsia" w:ascii="MS Mincho" w:hAnsi="PMingLiU" w:eastAsia="MS Mincho"/>
          <w:sz w:val="24"/>
          <w:lang w:eastAsia="ja-JP"/>
        </w:rPr>
        <w:t>、</w:t>
      </w:r>
      <w:r>
        <w:rPr>
          <w:rFonts w:hint="eastAsia" w:ascii="MS Mincho" w:hAnsi="MS Mincho" w:eastAsia="MS Mincho"/>
          <w:sz w:val="24"/>
          <w:lang w:eastAsia="ja-JP"/>
        </w:rPr>
        <w:t>上記ヘーズ座１４３に結合され、上記弁体１４１の内部を外界に連通する排気穴１４４ｂが設けられる突出口１４４ａを有するトップカバー１４４と、上記ヘーズ座１４３と上記トップカバー１４４との間に設けられ、上記ヘーズ座１４３と上記トップカバー１４４との結合時の密着度を向上するためのシール部材１４５とを含む</w:t>
      </w:r>
      <w:r>
        <w:rPr>
          <w:rFonts w:hint="eastAsia" w:ascii="MS Mincho" w:hAnsi="PMingLiU" w:eastAsia="MS Mincho"/>
          <w:sz w:val="24"/>
          <w:lang w:eastAsia="ja-JP"/>
        </w:rPr>
        <w:t>。</w:t>
      </w:r>
    </w:p>
    <w:p>
      <w:pPr>
        <w:adjustRightInd w:val="0"/>
        <w:snapToGrid w:val="0"/>
        <w:ind w:firstLine="120" w:firstLineChars="50"/>
        <w:rPr>
          <w:rFonts w:hint="eastAsia" w:ascii="MS Mincho" w:eastAsia="MS Mincho"/>
          <w:sz w:val="24"/>
          <w:lang w:eastAsia="ja-JP"/>
        </w:rPr>
      </w:pPr>
      <w:r>
        <w:rPr>
          <w:rFonts w:hint="eastAsia" w:ascii="MS Mincho" w:eastAsia="MS Mincho"/>
          <w:sz w:val="24"/>
          <w:lang w:eastAsia="ja-JP"/>
        </w:rPr>
        <w:t>【００１５】</w:t>
      </w:r>
    </w:p>
    <w:p>
      <w:pPr>
        <w:adjustRightInd w:val="0"/>
        <w:snapToGrid w:val="0"/>
        <w:ind w:firstLine="120" w:firstLineChars="50"/>
        <w:rPr>
          <w:rFonts w:hint="eastAsia" w:ascii="MS Mincho" w:hAnsi="PMingLiU" w:eastAsia="MS Mincho"/>
          <w:sz w:val="24"/>
          <w:lang w:eastAsia="ja-JP"/>
        </w:rPr>
      </w:pPr>
      <w:r>
        <w:rPr>
          <w:rFonts w:hint="eastAsia" w:ascii="MS Mincho" w:hAnsi="MS Mincho" w:eastAsia="MS Mincho"/>
          <w:sz w:val="24"/>
          <w:lang w:eastAsia="ja-JP"/>
        </w:rPr>
        <w:t>上記逆止部材１４２は、可撓性を有する薄膜であり、上記ヘーズ座１４３に接続される第１の部分１４２ａと、制御されて第１の位置Ｌ１と第２の位置Ｌ２との間に移動する第２の部分１４２ｂとを有する</w:t>
      </w:r>
      <w:r>
        <w:rPr>
          <w:rFonts w:hint="eastAsia" w:ascii="MS Mincho" w:hAnsi="PMingLiU" w:eastAsia="MS Mincho"/>
          <w:sz w:val="24"/>
          <w:lang w:eastAsia="ja-JP"/>
        </w:rPr>
        <w:t>。</w:t>
      </w:r>
      <w:r>
        <w:rPr>
          <w:rFonts w:hint="eastAsia" w:ascii="MS Mincho" w:hAnsi="MS Mincho" w:eastAsia="MS Mincho"/>
          <w:sz w:val="24"/>
          <w:lang w:eastAsia="ja-JP"/>
        </w:rPr>
        <w:t>上記第２の部分１４２ｂは上記第１の位置Ｌ１にある場合、上記入気穴１４３ａを覆い、上記排気穴１４４ｂと第１のサブスペース１１１ａとの間の連通を遮断する</w:t>
      </w:r>
      <w:r>
        <w:rPr>
          <w:rFonts w:hint="eastAsia" w:ascii="MS Mincho" w:hAnsi="PMingLiU" w:eastAsia="MS Mincho"/>
          <w:sz w:val="24"/>
          <w:lang w:eastAsia="ja-JP"/>
        </w:rPr>
        <w:t>（</w:t>
      </w:r>
      <w:r>
        <w:rPr>
          <w:rFonts w:hint="eastAsia" w:ascii="MS Mincho" w:hAnsi="MS Mincho" w:eastAsia="MS Mincho"/>
          <w:sz w:val="24"/>
          <w:lang w:eastAsia="ja-JP"/>
        </w:rPr>
        <w:t>図３参照</w:t>
      </w:r>
      <w:r>
        <w:rPr>
          <w:rFonts w:hint="eastAsia" w:ascii="MS Mincho" w:hAnsi="PMingLiU" w:eastAsia="MS Mincho"/>
          <w:sz w:val="24"/>
          <w:lang w:eastAsia="ja-JP"/>
        </w:rPr>
        <w:t>）</w:t>
      </w:r>
      <w:r>
        <w:rPr>
          <w:rFonts w:hint="eastAsia" w:ascii="MS Mincho" w:hAnsi="MS Mincho" w:eastAsia="MS Mincho"/>
          <w:sz w:val="24"/>
          <w:lang w:eastAsia="ja-JP"/>
        </w:rPr>
        <w:t>。上記逆止部材１４２は上記第２の位置Ｌ２にある場合、上記入気穴１４３ａを開け、上記弁体１４１内部と上記第１のサブスペース１１１ａとを連通させる</w:t>
      </w:r>
      <w:r>
        <w:rPr>
          <w:rFonts w:hint="eastAsia" w:ascii="MS Mincho" w:hAnsi="PMingLiU" w:eastAsia="MS Mincho"/>
          <w:sz w:val="24"/>
          <w:lang w:eastAsia="ja-JP"/>
        </w:rPr>
        <w:t>（</w:t>
      </w:r>
      <w:r>
        <w:rPr>
          <w:rFonts w:hint="eastAsia" w:ascii="MS Mincho" w:hAnsi="MS Mincho" w:eastAsia="MS Mincho"/>
          <w:sz w:val="24"/>
          <w:lang w:eastAsia="ja-JP"/>
        </w:rPr>
        <w:t>図４参照</w:t>
      </w:r>
      <w:r>
        <w:rPr>
          <w:rFonts w:hint="eastAsia" w:ascii="MS Mincho" w:hAnsi="PMingLiU" w:eastAsia="MS Mincho"/>
          <w:sz w:val="24"/>
          <w:lang w:eastAsia="ja-JP"/>
        </w:rPr>
        <w:t>）。</w:t>
      </w:r>
    </w:p>
    <w:p>
      <w:pPr>
        <w:adjustRightInd w:val="0"/>
        <w:snapToGrid w:val="0"/>
        <w:ind w:firstLine="120" w:firstLineChars="50"/>
        <w:rPr>
          <w:rFonts w:hint="eastAsia" w:ascii="MS Mincho" w:eastAsia="MS Mincho"/>
          <w:sz w:val="24"/>
          <w:lang w:eastAsia="ja-JP"/>
        </w:rPr>
      </w:pPr>
      <w:r>
        <w:rPr>
          <w:rFonts w:hint="eastAsia" w:ascii="MS Mincho" w:eastAsia="MS Mincho"/>
          <w:sz w:val="24"/>
          <w:lang w:eastAsia="ja-JP"/>
        </w:rPr>
        <w:t>【００１６】</w:t>
      </w:r>
    </w:p>
    <w:p>
      <w:pPr>
        <w:adjustRightInd w:val="0"/>
        <w:snapToGrid w:val="0"/>
        <w:ind w:firstLine="120" w:firstLineChars="50"/>
        <w:rPr>
          <w:rFonts w:hint="eastAsia" w:ascii="MS Mincho" w:hAnsi="PMingLiU" w:eastAsia="MS Mincho"/>
          <w:sz w:val="24"/>
          <w:lang w:eastAsia="ja-JP"/>
        </w:rPr>
      </w:pPr>
      <w:r>
        <w:rPr>
          <w:rFonts w:hint="eastAsia" w:ascii="MS Mincho" w:hAnsi="MS Mincho" w:eastAsia="MS Mincho"/>
          <w:sz w:val="24"/>
          <w:lang w:eastAsia="ja-JP"/>
        </w:rPr>
        <w:t>上記ガス吸引装置２０は、ガス吸引・送入器２１</w:t>
      </w:r>
      <w:r>
        <w:rPr>
          <w:rFonts w:hint="eastAsia" w:ascii="MS Mincho" w:hAnsi="PMingLiU" w:eastAsia="MS Mincho"/>
          <w:sz w:val="24"/>
          <w:lang w:eastAsia="ja-JP"/>
        </w:rPr>
        <w:t>、</w:t>
      </w:r>
      <w:r>
        <w:rPr>
          <w:rFonts w:hint="eastAsia" w:ascii="MS Mincho" w:hAnsi="MS Mincho" w:eastAsia="MS Mincho"/>
          <w:sz w:val="24"/>
          <w:lang w:eastAsia="ja-JP"/>
        </w:rPr>
        <w:t>案内管２２</w:t>
      </w:r>
      <w:r>
        <w:rPr>
          <w:rFonts w:hint="eastAsia" w:ascii="MS Mincho" w:hAnsi="PMingLiU" w:eastAsia="MS Mincho"/>
          <w:sz w:val="24"/>
          <w:lang w:eastAsia="ja-JP"/>
        </w:rPr>
        <w:t>、</w:t>
      </w:r>
      <w:r>
        <w:rPr>
          <w:rFonts w:hint="eastAsia" w:ascii="MS Mincho" w:hAnsi="MS Mincho" w:eastAsia="MS Mincho"/>
          <w:sz w:val="24"/>
          <w:lang w:eastAsia="ja-JP"/>
        </w:rPr>
        <w:t>遮蔽部材２３及び２つの突合せ管２４を含み、上記ガス吸引・送入器２１は操作されてガスを連れて所定の方向に移動させることができ、本実施形態のガス吸引・送入器２１としてはシリンダーを例とするが、これに制限されない</w:t>
      </w:r>
      <w:r>
        <w:rPr>
          <w:rFonts w:hint="eastAsia" w:ascii="MS Mincho" w:hAnsi="PMingLiU" w:eastAsia="MS Mincho"/>
          <w:sz w:val="24"/>
          <w:lang w:eastAsia="ja-JP"/>
        </w:rPr>
        <w:t>。</w:t>
      </w:r>
    </w:p>
    <w:p>
      <w:pPr>
        <w:adjustRightInd w:val="0"/>
        <w:snapToGrid w:val="0"/>
        <w:ind w:firstLine="120" w:firstLineChars="50"/>
        <w:rPr>
          <w:rFonts w:hint="eastAsia" w:ascii="MS Mincho" w:eastAsia="MS Mincho"/>
          <w:sz w:val="24"/>
          <w:lang w:eastAsia="ja-JP"/>
        </w:rPr>
      </w:pPr>
      <w:r>
        <w:rPr>
          <w:rFonts w:hint="eastAsia" w:ascii="MS Mincho" w:eastAsia="MS Mincho"/>
          <w:sz w:val="24"/>
          <w:lang w:eastAsia="ja-JP"/>
        </w:rPr>
        <w:t>【００１７】</w:t>
      </w:r>
    </w:p>
    <w:p>
      <w:pPr>
        <w:adjustRightInd w:val="0"/>
        <w:snapToGrid w:val="0"/>
        <w:ind w:firstLine="120" w:firstLineChars="50"/>
        <w:rPr>
          <w:rFonts w:hint="eastAsia" w:ascii="MS Mincho" w:hAnsi="PMingLiU" w:eastAsia="MS Mincho"/>
          <w:sz w:val="24"/>
          <w:lang w:eastAsia="ja-JP"/>
        </w:rPr>
      </w:pPr>
      <w:r>
        <w:rPr>
          <w:rFonts w:hint="eastAsia" w:ascii="MS Mincho" w:hAnsi="MS Mincho" w:eastAsia="MS Mincho"/>
          <w:sz w:val="24"/>
          <w:lang w:eastAsia="ja-JP"/>
        </w:rPr>
        <w:t>図５に基づいて、上記案内管２２の２つの末端にはそれぞれ係合部２２１があり、係合部２２１毎の、上記案内管２２の管口に近づく外径である第１の長さＲ１は、上記管口から離れる外径である第２の長さＲ２よりも小さいであり、また、上記２つの係合部２２１の間に２つのフランジ２２２が設けられ、上記２つのフランジ２２２の間の管壁には少なくとも１つのガス穴２２ａが設けられ、本実施形態において、ガス穴２２ａの数は１つである</w:t>
      </w:r>
      <w:r>
        <w:rPr>
          <w:rFonts w:hint="eastAsia" w:ascii="MS Mincho" w:hAnsi="PMingLiU" w:eastAsia="MS Mincho"/>
          <w:sz w:val="24"/>
          <w:lang w:eastAsia="ja-JP"/>
        </w:rPr>
        <w:t>。</w:t>
      </w:r>
    </w:p>
    <w:p>
      <w:pPr>
        <w:adjustRightInd w:val="0"/>
        <w:snapToGrid w:val="0"/>
        <w:ind w:firstLine="120" w:firstLineChars="50"/>
        <w:rPr>
          <w:rFonts w:hint="eastAsia" w:ascii="MS Mincho" w:eastAsia="MS Mincho"/>
          <w:sz w:val="24"/>
          <w:lang w:eastAsia="ja-JP"/>
        </w:rPr>
      </w:pPr>
      <w:r>
        <w:rPr>
          <w:rFonts w:hint="eastAsia" w:ascii="MS Mincho" w:eastAsia="MS Mincho"/>
          <w:sz w:val="24"/>
          <w:lang w:eastAsia="ja-JP"/>
        </w:rPr>
        <w:t>【００１８】</w:t>
      </w:r>
    </w:p>
    <w:p>
      <w:pPr>
        <w:adjustRightInd w:val="0"/>
        <w:snapToGrid w:val="0"/>
        <w:ind w:firstLine="120" w:firstLineChars="50"/>
        <w:rPr>
          <w:rFonts w:hint="eastAsia" w:ascii="MS Mincho" w:hAnsi="PMingLiU" w:eastAsia="MS Mincho"/>
          <w:sz w:val="24"/>
          <w:lang w:eastAsia="ja-JP"/>
        </w:rPr>
      </w:pPr>
      <w:r>
        <w:rPr>
          <w:rFonts w:hint="eastAsia" w:ascii="MS Mincho" w:hAnsi="MS Mincho" w:eastAsia="MS Mincho"/>
          <w:sz w:val="24"/>
          <w:lang w:eastAsia="ja-JP"/>
        </w:rPr>
        <w:t>図６ａ及び図６ｂを参照し、上記遮蔽部材２３は可撓性を有するチューブであり、スリーブとして上記案内管２２の外部に設けられ、上記２つのフランジ２２２の間に位置する。上記遮蔽部材２３は、第１の状態Ｐ１と第２の状態Ｐ２との間に変化でき、上記第１の状態Ｐ１の場合、上記遮蔽部材２３の内壁が上記案内管２２の外面に貼り付けられて上記ガス穴２２ａを遮蔽し（図６ａ参照）、上記第２の状態Ｐ２の場合、上記遮蔽部材２３が変形してその内壁と上記案内管２２の外面との間に隙間が生じる（図６ｂ参照）</w:t>
      </w:r>
      <w:r>
        <w:rPr>
          <w:rFonts w:hint="eastAsia" w:ascii="MS Mincho" w:hAnsi="PMingLiU" w:eastAsia="MS Mincho"/>
          <w:sz w:val="24"/>
          <w:lang w:eastAsia="ja-JP"/>
        </w:rPr>
        <w:t>。</w:t>
      </w:r>
    </w:p>
    <w:p>
      <w:pPr>
        <w:adjustRightInd w:val="0"/>
        <w:snapToGrid w:val="0"/>
        <w:ind w:firstLine="120" w:firstLineChars="50"/>
        <w:rPr>
          <w:rFonts w:hint="eastAsia" w:ascii="MS Mincho" w:eastAsia="MS Mincho"/>
          <w:sz w:val="24"/>
          <w:lang w:eastAsia="ja-JP"/>
        </w:rPr>
      </w:pPr>
      <w:r>
        <w:rPr>
          <w:rFonts w:hint="eastAsia" w:ascii="MS Mincho" w:eastAsia="MS Mincho"/>
          <w:sz w:val="24"/>
          <w:lang w:eastAsia="ja-JP"/>
        </w:rPr>
        <w:t>【００１９】</w:t>
      </w:r>
    </w:p>
    <w:p>
      <w:pPr>
        <w:adjustRightInd w:val="0"/>
        <w:snapToGrid w:val="0"/>
        <w:ind w:firstLine="120" w:firstLineChars="50"/>
        <w:rPr>
          <w:rFonts w:hint="eastAsia" w:ascii="MS Mincho" w:hAnsi="PMingLiU" w:eastAsia="MS Mincho"/>
          <w:sz w:val="24"/>
          <w:lang w:eastAsia="ja-JP"/>
        </w:rPr>
      </w:pPr>
      <w:r>
        <w:rPr>
          <w:rFonts w:hint="eastAsia" w:ascii="MS Mincho" w:eastAsia="MS Mincho"/>
          <w:sz w:val="24"/>
          <w:lang w:eastAsia="ja-JP"/>
        </w:rPr>
        <w:t>再び</w:t>
      </w:r>
      <w:r>
        <w:rPr>
          <w:rFonts w:hint="eastAsia" w:ascii="MS Mincho" w:hAnsi="MS Mincho" w:eastAsia="MS Mincho"/>
          <w:sz w:val="24"/>
          <w:lang w:eastAsia="ja-JP"/>
        </w:rPr>
        <w:t>図１及び図２を参照し、１つの上記突合せ管２４はスリーブとして上記突出口１４４ａと上記案内管２２の１つの係合部２２１に設けられ、もう1つの上記突合せ管２４はスリーブとして上記案内管２２のもう１つの係合部２２１とガス吸引・送入器２１に設けられる。係合部２２１毎の第１の長さＲ１が上記第２の長さＲ２よりも小さいであるため、各突合せ管２４は容易にスリーブとして対応する係合部２２１に設けられることができ、また、突合せ管２４をスリーブとして案内管２２のフランジ２２２に設置し難いため、上記突合せ管２４のそれぞれのスリーブとして上記案内管２２に設けられる長さを制限でき、更に突合せ管２４によって上記ガス穴２２ａを遮蔽することを回避できる</w:t>
      </w:r>
      <w:r>
        <w:rPr>
          <w:rFonts w:hint="eastAsia" w:ascii="MS Mincho" w:hAnsi="PMingLiU" w:eastAsia="MS Mincho"/>
          <w:sz w:val="24"/>
          <w:lang w:eastAsia="ja-JP"/>
        </w:rPr>
        <w:t>。</w:t>
      </w:r>
    </w:p>
    <w:p>
      <w:pPr>
        <w:adjustRightInd w:val="0"/>
        <w:snapToGrid w:val="0"/>
        <w:ind w:firstLine="120" w:firstLineChars="50"/>
        <w:rPr>
          <w:rFonts w:hint="eastAsia" w:ascii="MS Mincho" w:eastAsia="MS Mincho"/>
          <w:sz w:val="24"/>
          <w:lang w:eastAsia="ja-JP"/>
        </w:rPr>
      </w:pPr>
      <w:r>
        <w:rPr>
          <w:rFonts w:hint="eastAsia" w:ascii="MS Mincho" w:eastAsia="MS Mincho"/>
          <w:sz w:val="24"/>
          <w:lang w:eastAsia="ja-JP"/>
        </w:rPr>
        <w:t>【００２０】</w:t>
      </w:r>
    </w:p>
    <w:p>
      <w:pPr>
        <w:adjustRightInd w:val="0"/>
        <w:snapToGrid w:val="0"/>
        <w:ind w:firstLine="120" w:firstLineChars="50"/>
        <w:rPr>
          <w:rFonts w:hint="eastAsia" w:ascii="MS Mincho" w:hAnsi="PMingLiU" w:eastAsia="MS Mincho"/>
          <w:sz w:val="24"/>
          <w:lang w:eastAsia="ja-JP"/>
        </w:rPr>
      </w:pPr>
      <w:r>
        <w:rPr>
          <w:rFonts w:hint="eastAsia" w:ascii="MS Mincho" w:eastAsia="MS Mincho"/>
          <w:sz w:val="24"/>
          <w:lang w:eastAsia="ja-JP"/>
        </w:rPr>
        <w:t>以上は、</w:t>
      </w:r>
      <w:r>
        <w:rPr>
          <w:rFonts w:hint="eastAsia" w:ascii="MS Mincho" w:hAnsi="MS Mincho" w:eastAsia="MS Mincho"/>
          <w:sz w:val="24"/>
          <w:lang w:eastAsia="ja-JP"/>
        </w:rPr>
        <w:t>本発明の第１の好ましい実施形態のシール袋１００の各部材及び関連位置についての説明である</w:t>
      </w:r>
      <w:r>
        <w:rPr>
          <w:rFonts w:hint="eastAsia" w:ascii="MS Mincho" w:hAnsi="宋体" w:eastAsia="MS Mincho"/>
          <w:sz w:val="24"/>
          <w:lang w:eastAsia="ja-JP"/>
        </w:rPr>
        <w:t>。</w:t>
      </w:r>
      <w:r>
        <w:rPr>
          <w:rFonts w:hint="eastAsia" w:ascii="MS Mincho" w:hAnsi="MS Mincho" w:eastAsia="MS Mincho"/>
          <w:sz w:val="24"/>
          <w:lang w:eastAsia="ja-JP"/>
        </w:rPr>
        <w:t>以下、その利用方法を記述する</w:t>
      </w:r>
      <w:r>
        <w:rPr>
          <w:rFonts w:hint="eastAsia" w:ascii="MS Mincho" w:hAnsi="宋体" w:eastAsia="MS Mincho"/>
          <w:sz w:val="24"/>
          <w:lang w:eastAsia="ja-JP"/>
        </w:rPr>
        <w:t>。</w:t>
      </w:r>
      <w:r>
        <w:rPr>
          <w:rFonts w:hint="eastAsia" w:ascii="MS Mincho" w:hAnsi="MS Mincho" w:eastAsia="MS Mincho"/>
          <w:sz w:val="24"/>
          <w:lang w:eastAsia="ja-JP"/>
        </w:rPr>
        <w:t>上記ガス吸引・送入器２１を操作してガスを袋胴体１１の内部から上記袋胴体１１の外部へ吸引する時に、上記逆止部材１４２が上記第１の位置Ｌ１から上記第２の位置Ｌ２にシフトして上記入気穴１４３ａを開け、袋胴体１１内部のガスが上記スルーホール１１ｂから上記弁体１４１を経由し、上記排気穴１４４ｂから上記突合せ管２４</w:t>
      </w:r>
      <w:r>
        <w:rPr>
          <w:rFonts w:hint="eastAsia" w:ascii="MS Mincho" w:hAnsi="PMingLiU" w:eastAsia="MS Mincho"/>
          <w:sz w:val="24"/>
          <w:lang w:eastAsia="ja-JP"/>
        </w:rPr>
        <w:t>、</w:t>
      </w:r>
      <w:r>
        <w:rPr>
          <w:rFonts w:hint="eastAsia" w:ascii="MS Mincho" w:hAnsi="MS Mincho" w:eastAsia="MS Mincho"/>
          <w:sz w:val="24"/>
          <w:lang w:eastAsia="ja-JP"/>
        </w:rPr>
        <w:t>案内管２２及びガス吸引・送入器２１に流入する</w:t>
      </w:r>
      <w:r>
        <w:rPr>
          <w:rFonts w:hint="eastAsia" w:ascii="MS Mincho" w:hAnsi="PMingLiU" w:eastAsia="MS Mincho"/>
          <w:sz w:val="24"/>
          <w:lang w:eastAsia="ja-JP"/>
        </w:rPr>
        <w:t>。</w:t>
      </w:r>
      <w:r>
        <w:rPr>
          <w:rFonts w:hint="eastAsia" w:ascii="MS Mincho" w:hAnsi="MS Mincho" w:eastAsia="MS Mincho"/>
          <w:sz w:val="24"/>
          <w:lang w:eastAsia="ja-JP"/>
        </w:rPr>
        <w:t>遮蔽部材２３は可撓性を有するため、ガスが上記案内管２２を経由する時に、上記ガス穴２２ａを遮蔽する上記遮蔽部材２３の内側圧力が低減され、上記遮蔽部材２３の内壁を上記案内管２２の外面に貼り付けて上記ガス穴２２ａを封止し、上記案内管２２と上記遮蔽部材２３の外部のガスは上記ガス穴２２ａから上記案内管２２に流入しない</w:t>
      </w:r>
      <w:r>
        <w:rPr>
          <w:rFonts w:hint="eastAsia" w:ascii="MS Mincho" w:hAnsi="PMingLiU" w:eastAsia="MS Mincho"/>
          <w:sz w:val="24"/>
          <w:lang w:eastAsia="ja-JP"/>
        </w:rPr>
        <w:t>。</w:t>
      </w:r>
    </w:p>
    <w:p>
      <w:pPr>
        <w:adjustRightInd w:val="0"/>
        <w:snapToGrid w:val="0"/>
        <w:ind w:firstLine="120" w:firstLineChars="50"/>
        <w:rPr>
          <w:rFonts w:hint="eastAsia" w:ascii="MS Mincho" w:eastAsia="MS Mincho"/>
          <w:sz w:val="24"/>
          <w:lang w:eastAsia="ja-JP"/>
        </w:rPr>
      </w:pPr>
      <w:r>
        <w:rPr>
          <w:rFonts w:hint="eastAsia" w:ascii="MS Mincho" w:eastAsia="MS Mincho"/>
          <w:sz w:val="24"/>
          <w:lang w:eastAsia="ja-JP"/>
        </w:rPr>
        <w:t>【００２１】</w:t>
      </w:r>
    </w:p>
    <w:p>
      <w:pPr>
        <w:adjustRightInd w:val="0"/>
        <w:snapToGrid w:val="0"/>
        <w:ind w:firstLine="120" w:firstLineChars="50"/>
        <w:rPr>
          <w:rFonts w:hint="eastAsia" w:ascii="MS Mincho" w:hAnsi="PMingLiU" w:eastAsia="MS Mincho"/>
          <w:sz w:val="24"/>
          <w:lang w:eastAsia="ja-JP"/>
        </w:rPr>
      </w:pPr>
      <w:r>
        <w:rPr>
          <w:rFonts w:hint="eastAsia" w:ascii="MS Mincho" w:hAnsi="MS Mincho" w:eastAsia="MS Mincho"/>
          <w:sz w:val="24"/>
          <w:lang w:eastAsia="ja-JP"/>
        </w:rPr>
        <w:t>上記ガス吸引・送入器２１でガスを上記袋胴体１１方向へ送入する時に、上記逆止部材１４２はシフトして上記第１の位置Ｌ１に戻って上記入気穴１４３ａを封止し、ガスが上記第１のサブスペース１１１ａへ逆流することを防止する</w:t>
      </w:r>
      <w:r>
        <w:rPr>
          <w:rFonts w:hint="eastAsia" w:ascii="MS Mincho" w:hAnsi="PMingLiU" w:eastAsia="MS Mincho"/>
          <w:sz w:val="24"/>
          <w:lang w:eastAsia="ja-JP"/>
        </w:rPr>
        <w:t>。</w:t>
      </w:r>
      <w:r>
        <w:rPr>
          <w:rFonts w:hint="eastAsia" w:ascii="MS Mincho" w:hAnsi="MS Mincho" w:eastAsia="MS Mincho"/>
          <w:sz w:val="24"/>
          <w:lang w:eastAsia="ja-JP"/>
        </w:rPr>
        <w:t>その同時に、ガスは案内管２２のガス穴２２ａから流出し、可撓性を有する遮蔽部材２３が第２の状態Ｐ２に変形し、上記遮蔽部材２３の内壁と上記案内管２２の外面との間に隙間が形成され、ガスを上記案内管２２から排出する</w:t>
      </w:r>
      <w:r>
        <w:rPr>
          <w:rFonts w:hint="eastAsia" w:ascii="MS Mincho" w:hAnsi="PMingLiU" w:eastAsia="MS Mincho"/>
          <w:sz w:val="24"/>
          <w:lang w:eastAsia="ja-JP"/>
        </w:rPr>
        <w:t>。</w:t>
      </w:r>
    </w:p>
    <w:p>
      <w:pPr>
        <w:adjustRightInd w:val="0"/>
        <w:snapToGrid w:val="0"/>
        <w:ind w:firstLine="120" w:firstLineChars="50"/>
        <w:rPr>
          <w:rFonts w:hint="eastAsia" w:ascii="MS Mincho" w:eastAsia="MS Mincho"/>
          <w:sz w:val="24"/>
          <w:lang w:eastAsia="ja-JP"/>
        </w:rPr>
      </w:pPr>
      <w:r>
        <w:rPr>
          <w:rFonts w:hint="eastAsia" w:ascii="MS Mincho" w:eastAsia="MS Mincho"/>
          <w:sz w:val="24"/>
          <w:lang w:eastAsia="ja-JP"/>
        </w:rPr>
        <w:t>【００２２】</w:t>
      </w:r>
    </w:p>
    <w:p>
      <w:pPr>
        <w:adjustRightInd w:val="0"/>
        <w:snapToGrid w:val="0"/>
        <w:ind w:firstLine="120" w:firstLineChars="50"/>
        <w:rPr>
          <w:rFonts w:hint="eastAsia" w:ascii="MS Mincho" w:hAnsi="PMingLiU" w:eastAsia="MS Mincho"/>
          <w:sz w:val="24"/>
          <w:lang w:eastAsia="ja-JP"/>
        </w:rPr>
      </w:pPr>
      <w:r>
        <w:rPr>
          <w:rFonts w:hint="eastAsia" w:ascii="MS Mincho" w:hAnsi="MS Mincho" w:eastAsia="MS Mincho"/>
          <w:sz w:val="24"/>
          <w:lang w:eastAsia="ja-JP"/>
        </w:rPr>
        <w:t>上記ガス吸引・送入器２１を操作してガスを袋胴体１１の内部から上記袋胴体１１の外部へ吸引した後、ガスを上記袋胴体１１の方向へ送入することによって、袋胴体１１から吸引されたガスをガス穴２２ａを介して外界に排出することができる</w:t>
      </w:r>
      <w:r>
        <w:rPr>
          <w:rFonts w:hint="eastAsia" w:ascii="MS Mincho" w:hAnsi="PMingLiU" w:eastAsia="MS Mincho"/>
          <w:sz w:val="24"/>
          <w:lang w:eastAsia="ja-JP"/>
        </w:rPr>
        <w:t>。</w:t>
      </w:r>
    </w:p>
    <w:p>
      <w:pPr>
        <w:adjustRightInd w:val="0"/>
        <w:snapToGrid w:val="0"/>
        <w:ind w:firstLine="120" w:firstLineChars="50"/>
        <w:rPr>
          <w:rFonts w:hint="eastAsia" w:ascii="MS Mincho" w:eastAsia="MS Mincho"/>
          <w:sz w:val="24"/>
          <w:lang w:eastAsia="ja-JP"/>
        </w:rPr>
      </w:pPr>
      <w:r>
        <w:rPr>
          <w:rFonts w:hint="eastAsia" w:ascii="MS Mincho" w:eastAsia="MS Mincho"/>
          <w:sz w:val="24"/>
          <w:lang w:eastAsia="ja-JP"/>
        </w:rPr>
        <w:t>【００２３】</w:t>
      </w:r>
    </w:p>
    <w:p>
      <w:pPr>
        <w:adjustRightInd w:val="0"/>
        <w:snapToGrid w:val="0"/>
        <w:ind w:firstLine="120" w:firstLineChars="50"/>
        <w:rPr>
          <w:rFonts w:hint="eastAsia" w:ascii="MS Mincho" w:hAnsi="PMingLiU" w:eastAsia="MS Mincho"/>
          <w:sz w:val="24"/>
          <w:lang w:eastAsia="ja-JP"/>
        </w:rPr>
      </w:pPr>
      <w:r>
        <w:rPr>
          <w:rFonts w:hint="eastAsia" w:ascii="MS Mincho" w:hAnsi="PMingLiU" w:eastAsia="MS Mincho"/>
          <w:sz w:val="24"/>
          <w:lang w:eastAsia="ja-JP"/>
        </w:rPr>
        <w:t>以下、</w:t>
      </w:r>
      <w:r>
        <w:rPr>
          <w:rFonts w:hint="eastAsia" w:ascii="MS Mincho" w:hAnsi="MS Mincho" w:eastAsia="MS Mincho"/>
          <w:sz w:val="24"/>
          <w:highlight w:val="yellow"/>
          <w:lang w:eastAsia="ja-JP"/>
        </w:rPr>
        <w:t>図７ａ～図７ｄ</w:t>
      </w:r>
      <w:r>
        <w:rPr>
          <w:rFonts w:hint="eastAsia" w:ascii="MS Mincho" w:hAnsi="MS Mincho" w:eastAsia="MS Mincho"/>
          <w:sz w:val="24"/>
          <w:lang w:eastAsia="ja-JP"/>
        </w:rPr>
        <w:t>及び図８に基づいて、シール袋１００の利用工程を説明する。工程１としては、物品１を上記袋胴体１１の収容スペース１１１ｂに入れた後、上記袋胴体１１を押さえる又は上記ガス吸引装置２０を操作して上記収容スペース１１１内のガスを外界に排出する</w:t>
      </w:r>
      <w:r>
        <w:rPr>
          <w:rFonts w:hint="eastAsia" w:ascii="MS Mincho" w:hAnsi="PMingLiU" w:eastAsia="MS Mincho"/>
          <w:sz w:val="24"/>
          <w:lang w:eastAsia="ja-JP"/>
        </w:rPr>
        <w:t>（</w:t>
      </w:r>
      <w:r>
        <w:rPr>
          <w:rFonts w:hint="eastAsia" w:ascii="MS Mincho" w:hAnsi="MS Mincho" w:eastAsia="MS Mincho"/>
          <w:sz w:val="24"/>
          <w:lang w:eastAsia="ja-JP"/>
        </w:rPr>
        <w:t>図７ａ参照</w:t>
      </w:r>
      <w:r>
        <w:rPr>
          <w:rFonts w:hint="eastAsia" w:ascii="MS Mincho" w:hAnsi="PMingLiU" w:eastAsia="MS Mincho"/>
          <w:sz w:val="24"/>
          <w:lang w:eastAsia="ja-JP"/>
        </w:rPr>
        <w:t>）</w:t>
      </w:r>
      <w:r>
        <w:rPr>
          <w:rFonts w:hint="eastAsia" w:ascii="MS Mincho" w:hAnsi="MS Mincho" w:eastAsia="MS Mincho"/>
          <w:sz w:val="24"/>
          <w:lang w:eastAsia="ja-JP"/>
        </w:rPr>
        <w:t>。工程２としては、上記第１のチャック１２を操作して上記第１のチャック１２を閉状態Ｓ２とし、上記袋胴体１１の開口１１ａを封止する。工程３としては、上記ガス吸引装置２０を操作して上記収容スペース１１１のガスを外界に排出する</w:t>
      </w:r>
      <w:r>
        <w:rPr>
          <w:rFonts w:hint="eastAsia" w:ascii="MS Mincho" w:hAnsi="PMingLiU" w:eastAsia="MS Mincho"/>
          <w:sz w:val="24"/>
          <w:lang w:eastAsia="ja-JP"/>
        </w:rPr>
        <w:t>（</w:t>
      </w:r>
      <w:r>
        <w:rPr>
          <w:rFonts w:hint="eastAsia" w:ascii="MS Mincho" w:hAnsi="MS Mincho" w:eastAsia="MS Mincho"/>
          <w:sz w:val="24"/>
          <w:lang w:eastAsia="ja-JP"/>
        </w:rPr>
        <w:t>図７ｂ参照</w:t>
      </w:r>
      <w:r>
        <w:rPr>
          <w:rFonts w:hint="eastAsia" w:ascii="MS Mincho" w:hAnsi="PMingLiU" w:eastAsia="MS Mincho"/>
          <w:sz w:val="24"/>
          <w:lang w:eastAsia="ja-JP"/>
        </w:rPr>
        <w:t>）</w:t>
      </w:r>
      <w:r>
        <w:rPr>
          <w:rFonts w:hint="eastAsia" w:ascii="MS Mincho" w:hAnsi="MS Mincho" w:eastAsia="MS Mincho"/>
          <w:sz w:val="24"/>
          <w:lang w:eastAsia="ja-JP"/>
        </w:rPr>
        <w:t>。工程４としては、上記第２のチャック１３を操作して上記第２のチャック１３を閉状態Ｓ２とし、上記第１のサブスペース１１１ａと上記第２のサブスペース１１１ｂに隔絶し、上記物品１を上記第２のサブスペース１１１ｂに収める。工程５としては、上記ガス吸引装置２０を操作して上記第１のサブスペース１１１ａの中のガスを外界に排出し</w:t>
      </w:r>
      <w:r>
        <w:rPr>
          <w:rFonts w:hint="eastAsia" w:ascii="MS Mincho" w:hAnsi="PMingLiU" w:eastAsia="MS Mincho"/>
          <w:sz w:val="24"/>
          <w:lang w:eastAsia="ja-JP"/>
        </w:rPr>
        <w:t>（</w:t>
      </w:r>
      <w:r>
        <w:rPr>
          <w:rFonts w:hint="eastAsia" w:ascii="MS Mincho" w:hAnsi="MS Mincho" w:eastAsia="MS Mincho"/>
          <w:sz w:val="24"/>
          <w:lang w:eastAsia="ja-JP"/>
        </w:rPr>
        <w:t>図７ｃ参照</w:t>
      </w:r>
      <w:r>
        <w:rPr>
          <w:rFonts w:hint="eastAsia" w:ascii="MS Mincho" w:hAnsi="PMingLiU" w:eastAsia="MS Mincho"/>
          <w:sz w:val="24"/>
          <w:lang w:eastAsia="ja-JP"/>
        </w:rPr>
        <w:t>）</w:t>
      </w:r>
      <w:r>
        <w:rPr>
          <w:rFonts w:hint="eastAsia" w:ascii="MS Mincho" w:hAnsi="MS Mincho" w:eastAsia="MS Mincho"/>
          <w:sz w:val="24"/>
          <w:lang w:eastAsia="ja-JP"/>
        </w:rPr>
        <w:t>、上記第１のサブスペース１１１ａを真空状態に近づいた後、スリーブとして上記突出口１４４ａに設けられた突合せ管２４を取り除く</w:t>
      </w:r>
      <w:r>
        <w:rPr>
          <w:rFonts w:hint="eastAsia" w:ascii="MS Mincho" w:hAnsi="PMingLiU" w:eastAsia="MS Mincho"/>
          <w:sz w:val="24"/>
          <w:lang w:eastAsia="ja-JP"/>
        </w:rPr>
        <w:t>（</w:t>
      </w:r>
      <w:r>
        <w:rPr>
          <w:rFonts w:hint="eastAsia" w:ascii="MS Mincho" w:hAnsi="MS Mincho" w:eastAsia="MS Mincho"/>
          <w:sz w:val="24"/>
          <w:lang w:eastAsia="ja-JP"/>
        </w:rPr>
        <w:t>図７ｄ参照</w:t>
      </w:r>
      <w:r>
        <w:rPr>
          <w:rFonts w:hint="eastAsia" w:ascii="MS Mincho" w:hAnsi="PMingLiU" w:eastAsia="MS Mincho"/>
          <w:sz w:val="24"/>
          <w:lang w:eastAsia="ja-JP"/>
        </w:rPr>
        <w:t>）。</w:t>
      </w:r>
    </w:p>
    <w:p>
      <w:pPr>
        <w:adjustRightInd w:val="0"/>
        <w:snapToGrid w:val="0"/>
        <w:ind w:firstLine="120" w:firstLineChars="50"/>
        <w:rPr>
          <w:rFonts w:hint="eastAsia" w:ascii="MS Mincho" w:eastAsia="MS Mincho"/>
          <w:sz w:val="24"/>
          <w:lang w:eastAsia="ja-JP"/>
        </w:rPr>
      </w:pPr>
      <w:r>
        <w:rPr>
          <w:rFonts w:hint="eastAsia" w:ascii="MS Mincho" w:eastAsia="MS Mincho"/>
          <w:sz w:val="24"/>
          <w:lang w:eastAsia="ja-JP"/>
        </w:rPr>
        <w:t>【００２４】</w:t>
      </w:r>
    </w:p>
    <w:p>
      <w:pPr>
        <w:adjustRightInd w:val="0"/>
        <w:snapToGrid w:val="0"/>
        <w:ind w:firstLine="120" w:firstLineChars="50"/>
        <w:rPr>
          <w:rFonts w:hint="eastAsia" w:ascii="MS Mincho" w:hAnsi="PMingLiU" w:eastAsia="MS Mincho"/>
          <w:sz w:val="24"/>
          <w:lang w:eastAsia="ja-JP"/>
        </w:rPr>
      </w:pPr>
      <w:r>
        <w:rPr>
          <w:rFonts w:hint="eastAsia" w:ascii="MS Mincho" w:hAnsi="MS Mincho" w:eastAsia="MS Mincho"/>
          <w:sz w:val="24"/>
          <w:lang w:eastAsia="ja-JP"/>
        </w:rPr>
        <w:t>上記の工程を実行すると、上記第１のサブスペース１１１ａは大体に真空状態であるため、大気圧力により上記袋胴体１１に与えられた外力Ｆ１は大体に、上記第１のチャック１２</w:t>
      </w:r>
      <w:r>
        <w:rPr>
          <w:rFonts w:hint="eastAsia" w:ascii="MS Mincho" w:hAnsi="PMingLiU" w:eastAsia="MS Mincho"/>
          <w:sz w:val="24"/>
          <w:lang w:eastAsia="ja-JP"/>
        </w:rPr>
        <w:t>、</w:t>
      </w:r>
      <w:r>
        <w:rPr>
          <w:rFonts w:hint="eastAsia" w:ascii="MS Mincho" w:hAnsi="MS Mincho" w:eastAsia="MS Mincho"/>
          <w:sz w:val="24"/>
          <w:lang w:eastAsia="ja-JP"/>
        </w:rPr>
        <w:t>上記第２のチャック１３から囲まれた面積と大気圧力との積に等しいである</w:t>
      </w:r>
      <w:r>
        <w:rPr>
          <w:rFonts w:hint="eastAsia" w:ascii="MS Mincho" w:hAnsi="PMingLiU" w:eastAsia="MS Mincho"/>
          <w:sz w:val="24"/>
          <w:lang w:eastAsia="ja-JP"/>
        </w:rPr>
        <w:t>。</w:t>
      </w:r>
      <w:r>
        <w:rPr>
          <w:rFonts w:hint="eastAsia" w:ascii="MS Mincho" w:hAnsi="MS Mincho" w:eastAsia="MS Mincho"/>
          <w:sz w:val="24"/>
          <w:lang w:eastAsia="ja-JP"/>
        </w:rPr>
        <w:t>そのため、上記第２のサブスペース１１１ｂに僅かなガスが残って、当該ガスが気温上昇に伴って膨張する可能性があっても、上記外力Ｆ１はやはり上記第２のサブスペース１１１ｂにおいてガス膨張のため上記袋胴体１１に与えられて外へ膨らむ力よりも大きいであり、更に上記第２のチャック１３を上記閉状態Ｓ２に維持させ、収容装置１０のシール効果を向上させる</w:t>
      </w:r>
      <w:r>
        <w:rPr>
          <w:rFonts w:hint="eastAsia" w:ascii="MS Mincho" w:hAnsi="PMingLiU" w:eastAsia="MS Mincho"/>
          <w:sz w:val="24"/>
          <w:lang w:eastAsia="ja-JP"/>
        </w:rPr>
        <w:t>。</w:t>
      </w:r>
    </w:p>
    <w:p>
      <w:pPr>
        <w:adjustRightInd w:val="0"/>
        <w:snapToGrid w:val="0"/>
        <w:ind w:firstLine="120" w:firstLineChars="50"/>
        <w:rPr>
          <w:rFonts w:hint="eastAsia" w:ascii="MS Mincho" w:eastAsia="MS Mincho"/>
          <w:sz w:val="24"/>
          <w:lang w:eastAsia="ja-JP"/>
        </w:rPr>
      </w:pPr>
      <w:r>
        <w:rPr>
          <w:rFonts w:hint="eastAsia" w:ascii="MS Mincho" w:eastAsia="MS Mincho"/>
          <w:sz w:val="24"/>
          <w:lang w:eastAsia="ja-JP"/>
        </w:rPr>
        <w:t>【００２５】</w:t>
      </w:r>
    </w:p>
    <w:p>
      <w:pPr>
        <w:adjustRightInd w:val="0"/>
        <w:snapToGrid w:val="0"/>
        <w:ind w:firstLine="120" w:firstLineChars="50"/>
        <w:rPr>
          <w:rFonts w:hint="eastAsia" w:ascii="MS Mincho" w:hAnsi="PMingLiU" w:eastAsia="MS Mincho"/>
          <w:sz w:val="24"/>
          <w:lang w:eastAsia="ja-JP"/>
        </w:rPr>
      </w:pPr>
      <w:r>
        <w:rPr>
          <w:rFonts w:hint="eastAsia" w:ascii="MS Mincho" w:hAnsi="PMingLiU" w:eastAsia="MS Mincho"/>
          <w:sz w:val="24"/>
          <w:lang w:eastAsia="ja-JP"/>
        </w:rPr>
        <w:t>また、</w:t>
      </w:r>
      <w:r>
        <w:rPr>
          <w:rFonts w:hint="eastAsia" w:ascii="MS Mincho" w:hAnsi="MS Mincho" w:eastAsia="MS Mincho"/>
          <w:sz w:val="24"/>
          <w:lang w:eastAsia="ja-JP"/>
        </w:rPr>
        <w:t>ガス漏洩装置１４と物品１はそれぞれ上記第１のサブスペース１１１ａと上記第２のサブスペース１１１ｂにあるため、パウダー状のものを収容装置１０に収容しても、パウダー状のものがガス漏洩装置１４に挟まってシール及びガス漏洩の機能を影響することはない</w:t>
      </w:r>
      <w:r>
        <w:rPr>
          <w:rFonts w:hint="eastAsia" w:ascii="MS Mincho" w:hAnsi="PMingLiU" w:eastAsia="MS Mincho"/>
          <w:sz w:val="24"/>
          <w:lang w:eastAsia="ja-JP"/>
        </w:rPr>
        <w:t>。</w:t>
      </w:r>
    </w:p>
    <w:p>
      <w:pPr>
        <w:adjustRightInd w:val="0"/>
        <w:snapToGrid w:val="0"/>
        <w:ind w:firstLine="120" w:firstLineChars="50"/>
        <w:rPr>
          <w:rFonts w:hint="eastAsia" w:ascii="MS Mincho" w:eastAsia="MS Mincho"/>
          <w:sz w:val="24"/>
          <w:lang w:eastAsia="ja-JP"/>
        </w:rPr>
      </w:pPr>
      <w:r>
        <w:rPr>
          <w:rFonts w:hint="eastAsia" w:ascii="MS Mincho" w:eastAsia="MS Mincho"/>
          <w:sz w:val="24"/>
          <w:lang w:eastAsia="ja-JP"/>
        </w:rPr>
        <w:t>【００２６】</w:t>
      </w:r>
    </w:p>
    <w:p>
      <w:pPr>
        <w:adjustRightInd w:val="0"/>
        <w:snapToGrid w:val="0"/>
        <w:ind w:firstLine="120" w:firstLineChars="50"/>
        <w:rPr>
          <w:rFonts w:hint="eastAsia" w:ascii="MS Mincho" w:hAnsi="PMingLiU" w:eastAsia="MS Mincho"/>
          <w:sz w:val="24"/>
          <w:lang w:eastAsia="ja-JP"/>
        </w:rPr>
      </w:pPr>
      <w:r>
        <w:rPr>
          <w:rFonts w:hint="eastAsia" w:ascii="MS Mincho" w:eastAsia="MS Mincho"/>
          <w:sz w:val="24"/>
          <w:lang w:eastAsia="ja-JP"/>
        </w:rPr>
        <w:t>上記の</w:t>
      </w:r>
      <w:r>
        <w:rPr>
          <w:rFonts w:hint="eastAsia" w:ascii="MS Mincho" w:hAnsi="MS Mincho" w:eastAsia="MS Mincho"/>
          <w:sz w:val="24"/>
          <w:lang w:eastAsia="ja-JP"/>
        </w:rPr>
        <w:t>第１の好ましい実施形態の袋胴体１１</w:t>
      </w:r>
      <w:r>
        <w:rPr>
          <w:rFonts w:hint="eastAsia" w:ascii="MS Mincho" w:hAnsi="PMingLiU" w:eastAsia="MS Mincho"/>
          <w:sz w:val="24"/>
          <w:lang w:eastAsia="ja-JP"/>
        </w:rPr>
        <w:t>、</w:t>
      </w:r>
      <w:r>
        <w:rPr>
          <w:rFonts w:hint="eastAsia" w:ascii="MS Mincho" w:hAnsi="MS Mincho" w:eastAsia="MS Mincho"/>
          <w:sz w:val="24"/>
          <w:lang w:eastAsia="ja-JP"/>
        </w:rPr>
        <w:t>第１のチャック１２及び第２のチャック１３の上で、ガス漏洩装置は以下のような異なる態様を有してもよい</w:t>
      </w:r>
      <w:r>
        <w:rPr>
          <w:rFonts w:hint="eastAsia" w:ascii="MS Mincho" w:hAnsi="PMingLiU" w:eastAsia="MS Mincho"/>
          <w:sz w:val="24"/>
          <w:lang w:eastAsia="ja-JP"/>
        </w:rPr>
        <w:t>。</w:t>
      </w:r>
      <w:r>
        <w:rPr>
          <w:rFonts w:hint="eastAsia" w:ascii="MS Mincho" w:hAnsi="MS Mincho" w:eastAsia="MS Mincho"/>
          <w:sz w:val="24"/>
          <w:lang w:eastAsia="ja-JP"/>
        </w:rPr>
        <w:t>図９及び図１０を参照し、本発明の第２の好ましい実施形態のガス漏洩装置３０は、弁体３１、及び上記弁体３１内に位置する逆止部材３２</w:t>
      </w:r>
      <w:r>
        <w:rPr>
          <w:rFonts w:hint="eastAsia" w:ascii="MS Mincho" w:hAnsi="PMingLiU" w:eastAsia="MS Mincho"/>
          <w:sz w:val="24"/>
          <w:lang w:eastAsia="ja-JP"/>
        </w:rPr>
        <w:t>、</w:t>
      </w:r>
      <w:r>
        <w:rPr>
          <w:rFonts w:hint="eastAsia" w:ascii="MS Mincho" w:hAnsi="MS Mincho" w:eastAsia="MS Mincho"/>
          <w:sz w:val="24"/>
          <w:lang w:eastAsia="ja-JP"/>
        </w:rPr>
        <w:t>第１の弾性部材３３</w:t>
      </w:r>
      <w:r>
        <w:rPr>
          <w:rFonts w:hint="eastAsia" w:ascii="MS Mincho" w:hAnsi="PMingLiU" w:eastAsia="MS Mincho"/>
          <w:sz w:val="24"/>
          <w:lang w:eastAsia="ja-JP"/>
        </w:rPr>
        <w:t>、</w:t>
      </w:r>
      <w:r>
        <w:rPr>
          <w:rFonts w:hint="eastAsia" w:ascii="MS Mincho" w:hAnsi="MS Mincho" w:eastAsia="MS Mincho"/>
          <w:sz w:val="24"/>
          <w:lang w:eastAsia="ja-JP"/>
        </w:rPr>
        <w:t>第２の弾性部材３４と薄膜３５を含む</w:t>
      </w:r>
      <w:r>
        <w:rPr>
          <w:rFonts w:hint="eastAsia" w:ascii="MS Mincho" w:hAnsi="PMingLiU" w:eastAsia="MS Mincho"/>
          <w:sz w:val="24"/>
          <w:lang w:eastAsia="ja-JP"/>
        </w:rPr>
        <w:t>。</w:t>
      </w:r>
    </w:p>
    <w:p>
      <w:pPr>
        <w:adjustRightInd w:val="0"/>
        <w:snapToGrid w:val="0"/>
        <w:ind w:firstLine="120" w:firstLineChars="50"/>
        <w:rPr>
          <w:rFonts w:hint="eastAsia" w:ascii="MS Mincho" w:eastAsia="MS Mincho"/>
          <w:sz w:val="24"/>
          <w:lang w:eastAsia="ja-JP"/>
        </w:rPr>
      </w:pPr>
      <w:r>
        <w:rPr>
          <w:rFonts w:hint="eastAsia" w:ascii="MS Mincho" w:eastAsia="MS Mincho"/>
          <w:sz w:val="24"/>
          <w:lang w:eastAsia="ja-JP"/>
        </w:rPr>
        <w:t>【００２７】</w:t>
      </w:r>
    </w:p>
    <w:p>
      <w:pPr>
        <w:adjustRightInd w:val="0"/>
        <w:snapToGrid w:val="0"/>
        <w:ind w:firstLine="120" w:firstLineChars="50"/>
        <w:rPr>
          <w:rFonts w:hint="eastAsia" w:ascii="MS Mincho" w:hAnsi="PMingLiU" w:eastAsia="MS Mincho"/>
          <w:sz w:val="24"/>
          <w:lang w:eastAsia="ja-JP"/>
        </w:rPr>
      </w:pPr>
      <w:r>
        <w:rPr>
          <w:rFonts w:hint="eastAsia" w:ascii="MS Mincho" w:hAnsi="MS Mincho" w:eastAsia="MS Mincho"/>
          <w:sz w:val="24"/>
          <w:lang w:eastAsia="ja-JP"/>
        </w:rPr>
        <w:t>上記弁体３１は、上記袋胴体１１のスルーホール１１ｂの外縁に結合され、上記第１のサブスペース１１１ａに連通する入気穴３１１ａを有するヘーズ座３１１と</w:t>
      </w:r>
      <w:r>
        <w:rPr>
          <w:rFonts w:hint="eastAsia" w:ascii="MS Mincho" w:hAnsi="PMingLiU" w:eastAsia="MS Mincho"/>
          <w:sz w:val="24"/>
          <w:lang w:eastAsia="ja-JP"/>
        </w:rPr>
        <w:t>、</w:t>
      </w:r>
      <w:r>
        <w:rPr>
          <w:rFonts w:hint="eastAsia" w:ascii="MS Mincho" w:hAnsi="MS Mincho" w:eastAsia="MS Mincho"/>
          <w:sz w:val="24"/>
          <w:lang w:eastAsia="ja-JP"/>
        </w:rPr>
        <w:t>スリーブとして上記ヘーズ座３１１外部に設けられ、内へ縮める抵抗縁３１２ａを有するハウジング３１２と</w:t>
      </w:r>
      <w:r>
        <w:rPr>
          <w:rFonts w:hint="eastAsia" w:ascii="MS Mincho" w:hAnsi="PMingLiU" w:eastAsia="MS Mincho"/>
          <w:sz w:val="24"/>
          <w:lang w:eastAsia="ja-JP"/>
        </w:rPr>
        <w:t>、</w:t>
      </w:r>
      <w:r>
        <w:rPr>
          <w:rFonts w:hint="eastAsia" w:ascii="MS Mincho" w:hAnsi="MS Mincho" w:eastAsia="MS Mincho"/>
          <w:sz w:val="24"/>
          <w:lang w:eastAsia="ja-JP"/>
        </w:rPr>
        <w:t>トップカバー３１３と、シール部材３１６を有する</w:t>
      </w:r>
      <w:r>
        <w:rPr>
          <w:rFonts w:hint="eastAsia" w:ascii="MS Mincho" w:hAnsi="PMingLiU" w:eastAsia="MS Mincho"/>
          <w:sz w:val="24"/>
          <w:lang w:eastAsia="ja-JP"/>
        </w:rPr>
        <w:t>。</w:t>
      </w:r>
    </w:p>
    <w:p>
      <w:pPr>
        <w:adjustRightInd w:val="0"/>
        <w:snapToGrid w:val="0"/>
        <w:ind w:firstLine="120" w:firstLineChars="50"/>
        <w:rPr>
          <w:rFonts w:hint="eastAsia" w:ascii="MS Mincho" w:eastAsia="MS Mincho"/>
          <w:sz w:val="24"/>
          <w:lang w:eastAsia="ja-JP"/>
        </w:rPr>
      </w:pPr>
      <w:r>
        <w:rPr>
          <w:rFonts w:hint="eastAsia" w:ascii="MS Mincho" w:eastAsia="MS Mincho"/>
          <w:sz w:val="24"/>
          <w:lang w:eastAsia="ja-JP"/>
        </w:rPr>
        <w:t>【００２８】</w:t>
      </w:r>
    </w:p>
    <w:p>
      <w:pPr>
        <w:adjustRightInd w:val="0"/>
        <w:snapToGrid w:val="0"/>
        <w:ind w:firstLine="120" w:firstLineChars="50"/>
        <w:rPr>
          <w:rFonts w:hint="eastAsia" w:ascii="MS Mincho" w:hAnsi="PMingLiU" w:eastAsia="MS Mincho"/>
          <w:sz w:val="24"/>
          <w:lang w:eastAsia="ja-JP"/>
        </w:rPr>
      </w:pPr>
      <w:r>
        <w:rPr>
          <w:rFonts w:hint="eastAsia" w:ascii="MS Mincho" w:hAnsi="MS Mincho" w:eastAsia="MS Mincho"/>
          <w:sz w:val="24"/>
          <w:lang w:eastAsia="ja-JP"/>
        </w:rPr>
        <w:t>上記トップカバー３１３は、上記ヘーズ座３１１に結合されて上記ヘーズ座３１１と一緒にで弁内スペース３１ａを囲む本体３１４と、上記本体３１４に結合される抵抗部材３１５とを含み、上記本体３１４と上記抵抗部材３１５に、上記弁内スペース３１ａを外界に連通する排気穴３１３ａが設けられ、その中、上記本体３１４に上記排気穴３１３ａの第１の穴段３１４ａが設けられ、上記抵抗部材３１５に上記排気穴３１３ａの第２の穴段３１５ａが設けられ、上記第１の穴段３１４ａの穴径は上記第２の穴段３１５ａの穴径よりも大きいである</w:t>
      </w:r>
      <w:r>
        <w:rPr>
          <w:rFonts w:hint="eastAsia" w:ascii="MS Mincho" w:hAnsi="PMingLiU" w:eastAsia="MS Mincho"/>
          <w:sz w:val="24"/>
          <w:lang w:eastAsia="ja-JP"/>
        </w:rPr>
        <w:t>。</w:t>
      </w:r>
      <w:r>
        <w:rPr>
          <w:rFonts w:hint="eastAsia" w:ascii="MS Mincho" w:hAnsi="MS Mincho" w:eastAsia="MS Mincho"/>
          <w:sz w:val="24"/>
          <w:lang w:eastAsia="ja-JP"/>
        </w:rPr>
        <w:t>上記本体３１４は、径方向に沿って外へ形成されて上記ヘーズ座３１１の内壁に当接する突出リング３１４ｂを有し、上記突出リング３１４ｂにはリング溝３１４ｃが凹設され、上記シール部材３１６は、ガスが上記ヘーズ座３１１と上記本体３１４との間のスリットから上記弁内スペース３１ａに流入することを防止するために、上記リング溝３１４ｃに設けられ、上記ヘーズ座３１１と上記本体３１４に当接する</w:t>
      </w:r>
      <w:r>
        <w:rPr>
          <w:rFonts w:hint="eastAsia" w:ascii="MS Mincho" w:hAnsi="PMingLiU" w:eastAsia="MS Mincho"/>
          <w:sz w:val="24"/>
          <w:lang w:eastAsia="ja-JP"/>
        </w:rPr>
        <w:t>。</w:t>
      </w:r>
    </w:p>
    <w:p>
      <w:pPr>
        <w:adjustRightInd w:val="0"/>
        <w:snapToGrid w:val="0"/>
        <w:ind w:firstLine="120" w:firstLineChars="50"/>
        <w:rPr>
          <w:rFonts w:hint="eastAsia" w:ascii="MS Mincho" w:eastAsia="MS Mincho"/>
          <w:sz w:val="24"/>
          <w:lang w:eastAsia="ja-JP"/>
        </w:rPr>
      </w:pPr>
      <w:r>
        <w:rPr>
          <w:rFonts w:hint="eastAsia" w:ascii="MS Mincho" w:eastAsia="MS Mincho"/>
          <w:sz w:val="24"/>
          <w:lang w:eastAsia="ja-JP"/>
        </w:rPr>
        <w:t>【００２９】</w:t>
      </w:r>
    </w:p>
    <w:p>
      <w:pPr>
        <w:adjustRightInd w:val="0"/>
        <w:snapToGrid w:val="0"/>
        <w:ind w:firstLine="120" w:firstLineChars="50"/>
        <w:rPr>
          <w:rFonts w:hint="eastAsia" w:ascii="MS Mincho" w:hAnsi="PMingLiU" w:eastAsia="MS Mincho"/>
          <w:sz w:val="24"/>
          <w:lang w:eastAsia="ja-JP"/>
        </w:rPr>
      </w:pPr>
      <w:r>
        <w:rPr>
          <w:rFonts w:hint="eastAsia" w:ascii="MS Mincho" w:hAnsi="MS Mincho" w:eastAsia="MS Mincho"/>
          <w:sz w:val="24"/>
          <w:lang w:eastAsia="ja-JP"/>
        </w:rPr>
        <w:t>上記本体３１４は操作されて第３の位置Ｌ３と第４の位置Ｌ４との間に移動することができる。上記第３の位置Ｌ３の場合</w:t>
      </w:r>
      <w:r>
        <w:rPr>
          <w:rFonts w:hint="eastAsia" w:ascii="MS Mincho" w:hAnsi="PMingLiU" w:eastAsia="MS Mincho"/>
          <w:sz w:val="24"/>
          <w:lang w:eastAsia="ja-JP"/>
        </w:rPr>
        <w:t>（</w:t>
      </w:r>
      <w:r>
        <w:rPr>
          <w:rFonts w:hint="eastAsia" w:ascii="MS Mincho" w:hAnsi="MS Mincho" w:eastAsia="MS Mincho"/>
          <w:sz w:val="24"/>
          <w:lang w:eastAsia="ja-JP"/>
        </w:rPr>
        <w:t>図９参照</w:t>
      </w:r>
      <w:r>
        <w:rPr>
          <w:rFonts w:hint="eastAsia" w:ascii="MS Mincho" w:hAnsi="PMingLiU" w:eastAsia="MS Mincho"/>
          <w:sz w:val="24"/>
          <w:lang w:eastAsia="ja-JP"/>
        </w:rPr>
        <w:t>）</w:t>
      </w:r>
      <w:r>
        <w:rPr>
          <w:rFonts w:hint="eastAsia" w:ascii="MS Mincho" w:hAnsi="MS Mincho" w:eastAsia="MS Mincho"/>
          <w:sz w:val="24"/>
          <w:lang w:eastAsia="ja-JP"/>
        </w:rPr>
        <w:t>、上記本体３１４の突出リング３１４ｂがハウジング３１２の抵抗縁３１２ａに当接し、上記本体３１４は上記ヘーズ座３１１から離脱しない。上記第４の位置Ｌ４の場合</w:t>
      </w:r>
      <w:r>
        <w:rPr>
          <w:rFonts w:hint="eastAsia" w:ascii="MS Mincho" w:hAnsi="PMingLiU" w:eastAsia="MS Mincho"/>
          <w:sz w:val="24"/>
          <w:lang w:eastAsia="ja-JP"/>
        </w:rPr>
        <w:t>（</w:t>
      </w:r>
      <w:r>
        <w:rPr>
          <w:rFonts w:hint="eastAsia" w:ascii="MS Mincho" w:hAnsi="MS Mincho" w:eastAsia="MS Mincho"/>
          <w:sz w:val="24"/>
          <w:lang w:eastAsia="ja-JP"/>
        </w:rPr>
        <w:t>図１０参照</w:t>
      </w:r>
      <w:r>
        <w:rPr>
          <w:rFonts w:hint="eastAsia" w:ascii="MS Mincho" w:hAnsi="PMingLiU" w:eastAsia="MS Mincho"/>
          <w:sz w:val="24"/>
          <w:lang w:eastAsia="ja-JP"/>
        </w:rPr>
        <w:t>）</w:t>
      </w:r>
      <w:r>
        <w:rPr>
          <w:rFonts w:hint="eastAsia" w:ascii="MS Mincho" w:hAnsi="MS Mincho" w:eastAsia="MS Mincho"/>
          <w:sz w:val="24"/>
          <w:lang w:eastAsia="ja-JP"/>
        </w:rPr>
        <w:t>、上記本体３１４は上記ヘーズ座３１１の内部へ縮め、上記弁内スペース３１ａの体積を低減させる</w:t>
      </w:r>
      <w:r>
        <w:rPr>
          <w:rFonts w:hint="eastAsia" w:ascii="MS Mincho" w:hAnsi="PMingLiU" w:eastAsia="MS Mincho"/>
          <w:sz w:val="24"/>
          <w:lang w:eastAsia="ja-JP"/>
        </w:rPr>
        <w:t>。</w:t>
      </w:r>
    </w:p>
    <w:p>
      <w:pPr>
        <w:adjustRightInd w:val="0"/>
        <w:snapToGrid w:val="0"/>
        <w:ind w:firstLine="120" w:firstLineChars="50"/>
        <w:rPr>
          <w:rFonts w:hint="eastAsia" w:ascii="MS Mincho" w:eastAsia="MS Mincho"/>
          <w:sz w:val="24"/>
          <w:lang w:eastAsia="ja-JP"/>
        </w:rPr>
      </w:pPr>
      <w:r>
        <w:rPr>
          <w:rFonts w:hint="eastAsia" w:ascii="MS Mincho" w:eastAsia="MS Mincho"/>
          <w:sz w:val="24"/>
          <w:lang w:eastAsia="ja-JP"/>
        </w:rPr>
        <w:t>【００３０】</w:t>
      </w:r>
    </w:p>
    <w:p>
      <w:pPr>
        <w:adjustRightInd w:val="0"/>
        <w:snapToGrid w:val="0"/>
        <w:ind w:firstLine="120" w:firstLineChars="50"/>
        <w:rPr>
          <w:rFonts w:hint="eastAsia" w:ascii="MS Mincho" w:hAnsi="PMingLiU" w:eastAsia="MS Mincho"/>
          <w:sz w:val="24"/>
          <w:lang w:eastAsia="ja-JP"/>
        </w:rPr>
      </w:pPr>
      <w:r>
        <w:rPr>
          <w:rFonts w:hint="eastAsia" w:ascii="MS Mincho" w:hAnsi="MS Mincho" w:eastAsia="MS Mincho"/>
          <w:sz w:val="24"/>
          <w:lang w:eastAsia="ja-JP"/>
        </w:rPr>
        <w:t>上記第１の弾性部材３３は上記ヘーズ座３１１と上記本体３１４との間に位置し、上記本体３１４を上記第３の位置Ｌ３の方向に移動させるように上記本体３１４を突き上げる</w:t>
      </w:r>
      <w:r>
        <w:rPr>
          <w:rFonts w:hint="eastAsia" w:ascii="MS Mincho" w:hAnsi="PMingLiU" w:eastAsia="MS Mincho"/>
          <w:sz w:val="24"/>
          <w:lang w:eastAsia="ja-JP"/>
        </w:rPr>
        <w:t>。</w:t>
      </w:r>
    </w:p>
    <w:p>
      <w:pPr>
        <w:adjustRightInd w:val="0"/>
        <w:snapToGrid w:val="0"/>
        <w:ind w:firstLine="120" w:firstLineChars="50"/>
        <w:rPr>
          <w:rFonts w:hint="eastAsia" w:ascii="MS Mincho" w:eastAsia="MS Mincho"/>
          <w:sz w:val="24"/>
          <w:lang w:eastAsia="ja-JP"/>
        </w:rPr>
      </w:pPr>
      <w:r>
        <w:rPr>
          <w:rFonts w:hint="eastAsia" w:ascii="MS Mincho" w:eastAsia="MS Mincho"/>
          <w:sz w:val="24"/>
          <w:lang w:eastAsia="ja-JP"/>
        </w:rPr>
        <w:t>【００３１】</w:t>
      </w:r>
    </w:p>
    <w:p>
      <w:pPr>
        <w:adjustRightInd w:val="0"/>
        <w:snapToGrid w:val="0"/>
        <w:ind w:firstLine="120" w:firstLineChars="50"/>
        <w:rPr>
          <w:rFonts w:hint="eastAsia" w:ascii="MS Mincho" w:eastAsia="MS Mincho"/>
          <w:sz w:val="24"/>
          <w:lang w:eastAsia="ja-JP"/>
        </w:rPr>
      </w:pPr>
      <w:r>
        <w:rPr>
          <w:rFonts w:hint="eastAsia" w:ascii="MS Mincho" w:hAnsi="MS Mincho" w:eastAsia="MS Mincho"/>
          <w:sz w:val="24"/>
          <w:lang w:eastAsia="ja-JP"/>
        </w:rPr>
        <w:t>上記逆止部材３２は上記排気穴３１３ａに位置し、本実施形態において、逆止部材３２はボールであるが、これに制限されなく、また、上記逆止部材３２の外径は上記第１の穴段３１４ａの穴径と上記第２の穴段３１５ａの穴径との間にある</w:t>
      </w:r>
      <w:r>
        <w:rPr>
          <w:rFonts w:hint="eastAsia" w:ascii="MS Mincho" w:hAnsi="PMingLiU" w:eastAsia="MS Mincho"/>
          <w:sz w:val="24"/>
          <w:lang w:eastAsia="ja-JP"/>
        </w:rPr>
        <w:t>。</w:t>
      </w:r>
      <w:r>
        <w:rPr>
          <w:rFonts w:hint="eastAsia" w:ascii="MS Mincho" w:hAnsi="MS Mincho" w:eastAsia="MS Mincho"/>
          <w:sz w:val="24"/>
          <w:lang w:eastAsia="ja-JP"/>
        </w:rPr>
        <w:t>上記逆止部材３２は操作されて第１の位置Ｌ１と第２の位置Ｌ２との間に移動することができる。第１の位置Ｌ１の場合、上記逆止部材３２は上記第２の穴段３１５ａの穴壁に当接する</w:t>
      </w:r>
      <w:r>
        <w:rPr>
          <w:rFonts w:hint="eastAsia" w:ascii="MS Mincho" w:hAnsi="PMingLiU" w:eastAsia="MS Mincho"/>
          <w:sz w:val="24"/>
          <w:lang w:eastAsia="ja-JP"/>
        </w:rPr>
        <w:t>（</w:t>
      </w:r>
      <w:r>
        <w:rPr>
          <w:rFonts w:hint="eastAsia" w:ascii="MS Mincho" w:hAnsi="MS Mincho" w:eastAsia="MS Mincho"/>
          <w:sz w:val="24"/>
          <w:lang w:eastAsia="ja-JP"/>
        </w:rPr>
        <w:t>図９参照</w:t>
      </w:r>
      <w:r>
        <w:rPr>
          <w:rFonts w:hint="eastAsia" w:ascii="MS Mincho" w:hAnsi="PMingLiU" w:eastAsia="MS Mincho"/>
          <w:sz w:val="24"/>
          <w:lang w:eastAsia="ja-JP"/>
        </w:rPr>
        <w:t>）</w:t>
      </w:r>
      <w:r>
        <w:rPr>
          <w:rFonts w:hint="eastAsia" w:ascii="MS Mincho" w:hAnsi="MS Mincho" w:eastAsia="MS Mincho"/>
          <w:sz w:val="24"/>
          <w:lang w:eastAsia="ja-JP"/>
        </w:rPr>
        <w:t>。第２の位置Ｌ２の場合、上記逆止部材３２は上記第１の穴段３１４ａ内に位置し、上記排気穴３１３ａによって上記弁内スペース３１ａを外界に連通させる</w:t>
      </w:r>
      <w:r>
        <w:rPr>
          <w:rFonts w:hint="eastAsia" w:ascii="MS Mincho" w:hAnsi="PMingLiU" w:eastAsia="MS Mincho"/>
          <w:sz w:val="24"/>
          <w:lang w:eastAsia="ja-JP"/>
        </w:rPr>
        <w:t>（</w:t>
      </w:r>
      <w:r>
        <w:rPr>
          <w:rFonts w:hint="eastAsia" w:ascii="MS Mincho" w:hAnsi="MS Mincho" w:eastAsia="MS Mincho"/>
          <w:sz w:val="24"/>
          <w:lang w:eastAsia="ja-JP"/>
        </w:rPr>
        <w:t>図１０参照</w:t>
      </w:r>
      <w:r>
        <w:rPr>
          <w:rFonts w:hint="eastAsia" w:ascii="MS Mincho" w:hAnsi="PMingLiU" w:eastAsia="MS Mincho"/>
          <w:sz w:val="24"/>
          <w:lang w:eastAsia="ja-JP"/>
        </w:rPr>
        <w:t>）。</w:t>
      </w:r>
      <w:r>
        <w:rPr>
          <w:rFonts w:hint="eastAsia" w:ascii="MS Mincho" w:hAnsi="PMingLiU" w:eastAsia="MS Mincho"/>
          <w:sz w:val="24"/>
          <w:lang w:eastAsia="ja-JP"/>
        </w:rPr>
        <w:br w:type="textWrapping"/>
      </w:r>
      <w:r>
        <w:rPr>
          <w:rFonts w:hint="eastAsia" w:ascii="MS Mincho" w:eastAsia="MS Mincho"/>
          <w:sz w:val="24"/>
          <w:lang w:eastAsia="ja-JP"/>
        </w:rPr>
        <w:t xml:space="preserve"> 【００３２】</w:t>
      </w:r>
    </w:p>
    <w:p>
      <w:pPr>
        <w:adjustRightInd w:val="0"/>
        <w:snapToGrid w:val="0"/>
        <w:ind w:firstLine="120" w:firstLineChars="50"/>
        <w:rPr>
          <w:rFonts w:hint="eastAsia" w:ascii="MS Mincho" w:hAnsi="PMingLiU" w:eastAsia="MS Mincho"/>
          <w:sz w:val="24"/>
          <w:lang w:eastAsia="ja-JP"/>
        </w:rPr>
      </w:pPr>
      <w:r>
        <w:rPr>
          <w:rFonts w:hint="eastAsia" w:ascii="MS Mincho" w:hAnsi="MS Mincho" w:eastAsia="MS Mincho"/>
          <w:sz w:val="24"/>
          <w:lang w:eastAsia="ja-JP"/>
        </w:rPr>
        <w:t>上記本体３１４は、上記第１の穴段３１４ａの穴壁に位置する凸部３１４ｄを有する。上記第２の弾性部材３４は、上記排気穴３１３ａに位置し、その両端がそれぞれ上記凸部３１４ｄと上記逆止部材３２に当接し、上記逆止部材３２を押して上記第１の位置Ｌ１の方向に移動させる</w:t>
      </w:r>
      <w:r>
        <w:rPr>
          <w:rFonts w:hint="eastAsia" w:ascii="MS Mincho" w:hAnsi="PMingLiU" w:eastAsia="MS Mincho"/>
          <w:sz w:val="24"/>
          <w:lang w:eastAsia="ja-JP"/>
        </w:rPr>
        <w:t>。</w:t>
      </w:r>
    </w:p>
    <w:p>
      <w:pPr>
        <w:adjustRightInd w:val="0"/>
        <w:snapToGrid w:val="0"/>
        <w:ind w:firstLine="120" w:firstLineChars="50"/>
        <w:rPr>
          <w:rFonts w:hint="eastAsia" w:ascii="MS Mincho" w:eastAsia="MS Mincho"/>
          <w:sz w:val="24"/>
          <w:lang w:eastAsia="ja-JP"/>
        </w:rPr>
      </w:pPr>
      <w:r>
        <w:rPr>
          <w:rFonts w:hint="eastAsia" w:ascii="MS Mincho" w:eastAsia="MS Mincho"/>
          <w:sz w:val="24"/>
          <w:lang w:eastAsia="ja-JP"/>
        </w:rPr>
        <w:t>【００３３】</w:t>
      </w:r>
    </w:p>
    <w:p>
      <w:pPr>
        <w:adjustRightInd w:val="0"/>
        <w:snapToGrid w:val="0"/>
        <w:ind w:firstLine="120" w:firstLineChars="50"/>
        <w:rPr>
          <w:rFonts w:hint="eastAsia" w:ascii="MS Mincho" w:eastAsia="MS Mincho"/>
          <w:sz w:val="24"/>
          <w:lang w:eastAsia="ja-JP"/>
        </w:rPr>
      </w:pPr>
      <w:r>
        <w:rPr>
          <w:rFonts w:hint="eastAsia" w:ascii="MS Mincho" w:hAnsi="MS Mincho" w:eastAsia="MS Mincho"/>
          <w:sz w:val="24"/>
          <w:lang w:eastAsia="ja-JP"/>
        </w:rPr>
        <w:t>上記薄膜３５は、上記ヘーズ座３１１に接続される第１の部分３５１と、制御されて第５の位置Ｌ５と第６の位置Ｌ６との間に移動する第２の部分３５２とを有する</w:t>
      </w:r>
      <w:r>
        <w:rPr>
          <w:rFonts w:hint="eastAsia" w:ascii="MS Mincho" w:hAnsi="PMingLiU" w:eastAsia="MS Mincho"/>
          <w:sz w:val="24"/>
          <w:lang w:eastAsia="ja-JP"/>
        </w:rPr>
        <w:t>。</w:t>
      </w:r>
      <w:r>
        <w:rPr>
          <w:rFonts w:hint="eastAsia" w:ascii="MS Mincho" w:hAnsi="MS Mincho" w:eastAsia="MS Mincho"/>
          <w:sz w:val="24"/>
          <w:lang w:eastAsia="ja-JP"/>
        </w:rPr>
        <w:t>上記第５の位置Ｌ５の場合、上記第２の部分３５２は上記入気穴３１１ａを覆う</w:t>
      </w:r>
      <w:r>
        <w:rPr>
          <w:rFonts w:hint="eastAsia" w:ascii="MS Mincho" w:hAnsi="PMingLiU" w:eastAsia="MS Mincho"/>
          <w:sz w:val="24"/>
          <w:lang w:eastAsia="ja-JP"/>
        </w:rPr>
        <w:t>（</w:t>
      </w:r>
      <w:r>
        <w:rPr>
          <w:rFonts w:hint="eastAsia" w:ascii="MS Mincho" w:hAnsi="MS Mincho" w:eastAsia="MS Mincho"/>
          <w:sz w:val="24"/>
          <w:lang w:eastAsia="ja-JP"/>
        </w:rPr>
        <w:t>図９参照</w:t>
      </w:r>
      <w:r>
        <w:rPr>
          <w:rFonts w:hint="eastAsia" w:ascii="MS Mincho" w:hAnsi="PMingLiU" w:eastAsia="MS Mincho"/>
          <w:sz w:val="24"/>
          <w:lang w:eastAsia="ja-JP"/>
        </w:rPr>
        <w:t>）</w:t>
      </w:r>
      <w:r>
        <w:rPr>
          <w:rFonts w:hint="eastAsia" w:ascii="MS Mincho" w:hAnsi="MS Mincho" w:eastAsia="MS Mincho"/>
          <w:sz w:val="24"/>
          <w:lang w:eastAsia="ja-JP"/>
        </w:rPr>
        <w:t>。上記第６の位置Ｌ６の場合、薄膜３５は上記入気穴３１１ａを開け、上記弁内スペース３１ａと上記第１のサブスペース１１１ａとを連通させる</w:t>
      </w:r>
      <w:r>
        <w:rPr>
          <w:rFonts w:hint="eastAsia" w:ascii="MS Mincho" w:hAnsi="PMingLiU" w:eastAsia="MS Mincho"/>
          <w:sz w:val="24"/>
          <w:lang w:eastAsia="ja-JP"/>
        </w:rPr>
        <w:t>（</w:t>
      </w:r>
      <w:r>
        <w:rPr>
          <w:rFonts w:hint="eastAsia" w:ascii="MS Mincho" w:hAnsi="MS Mincho" w:eastAsia="MS Mincho"/>
          <w:sz w:val="24"/>
          <w:lang w:eastAsia="ja-JP"/>
        </w:rPr>
        <w:t>図１０参照</w:t>
      </w:r>
      <w:r>
        <w:rPr>
          <w:rFonts w:hint="eastAsia" w:ascii="MS Mincho" w:hAnsi="PMingLiU" w:eastAsia="MS Mincho"/>
          <w:sz w:val="24"/>
          <w:lang w:eastAsia="ja-JP"/>
        </w:rPr>
        <w:t>）。</w:t>
      </w:r>
    </w:p>
    <w:p>
      <w:pPr>
        <w:adjustRightInd w:val="0"/>
        <w:snapToGrid w:val="0"/>
        <w:ind w:firstLine="120" w:firstLineChars="50"/>
        <w:rPr>
          <w:rFonts w:hint="eastAsia" w:ascii="MS Mincho" w:eastAsia="MS Mincho"/>
          <w:sz w:val="24"/>
          <w:lang w:eastAsia="ja-JP"/>
        </w:rPr>
      </w:pPr>
      <w:r>
        <w:rPr>
          <w:rFonts w:hint="eastAsia" w:ascii="MS Mincho" w:eastAsia="MS Mincho"/>
          <w:sz w:val="24"/>
          <w:lang w:eastAsia="ja-JP"/>
        </w:rPr>
        <w:t>【００３４】</w:t>
      </w:r>
    </w:p>
    <w:p>
      <w:pPr>
        <w:adjustRightInd w:val="0"/>
        <w:snapToGrid w:val="0"/>
        <w:ind w:firstLine="120" w:firstLineChars="50"/>
        <w:rPr>
          <w:rFonts w:hint="eastAsia" w:ascii="MS Mincho" w:hAnsi="PMingLiU" w:eastAsia="MS Mincho"/>
          <w:sz w:val="24"/>
          <w:lang w:eastAsia="ja-JP"/>
        </w:rPr>
      </w:pPr>
      <w:r>
        <w:rPr>
          <w:rFonts w:hint="eastAsia" w:ascii="MS Mincho" w:hAnsi="MS Mincho" w:eastAsia="MS Mincho"/>
          <w:sz w:val="24"/>
          <w:lang w:eastAsia="ja-JP"/>
        </w:rPr>
        <w:t>本発明の第２の好ましい実施形態のガス漏洩装置３０の利用方法は、以下の通りである。オペレーターによる外力Ｆ２だけでは上記トップカバー３１３を上記袋胴体１１方向へ押して上記袋胴体１１を押さえ</w:t>
      </w:r>
      <w:r>
        <w:rPr>
          <w:rFonts w:hint="eastAsia" w:ascii="MS Mincho" w:hAnsi="PMingLiU" w:eastAsia="MS Mincho"/>
          <w:sz w:val="24"/>
          <w:lang w:eastAsia="ja-JP"/>
        </w:rPr>
        <w:t>（</w:t>
      </w:r>
      <w:r>
        <w:rPr>
          <w:rFonts w:hint="eastAsia" w:ascii="MS Mincho" w:hAnsi="MS Mincho" w:eastAsia="MS Mincho"/>
          <w:sz w:val="24"/>
          <w:lang w:eastAsia="ja-JP"/>
        </w:rPr>
        <w:t>即ち、上記第３の位置Ｌ３から上記第４の位置Ｌ４に移動させる</w:t>
      </w:r>
      <w:r>
        <w:rPr>
          <w:rFonts w:hint="eastAsia" w:ascii="MS Mincho" w:hAnsi="PMingLiU" w:eastAsia="MS Mincho"/>
          <w:sz w:val="24"/>
          <w:lang w:eastAsia="ja-JP"/>
        </w:rPr>
        <w:t>）</w:t>
      </w:r>
      <w:r>
        <w:rPr>
          <w:rFonts w:hint="eastAsia" w:ascii="MS Mincho" w:hAnsi="MS Mincho" w:eastAsia="MS Mincho"/>
          <w:sz w:val="24"/>
          <w:lang w:eastAsia="ja-JP"/>
        </w:rPr>
        <w:t>、その同時に、上記薄膜３５がが上記袋胴体１１内のガスによって押されて第６の位置Ｌ６にシフトして上記弁内スペース３１ａに入り、また、上記トップカバー３１３の上記袋胴体１１方向への移動によって上記弁内スペース３１ａ内の体積が低減され、上記弁内スペース３１ａの中の圧力が増加し、上記逆止部材３２を上記第１の位置Ｌ１から上記第２の位置Ｌ２へ押す推力が生じることによって、ガスは上記排気穴３１３ａによって上記弁内スペース３１ａから流出できる</w:t>
      </w:r>
      <w:r>
        <w:rPr>
          <w:rFonts w:hint="eastAsia" w:ascii="MS Mincho" w:hAnsi="PMingLiU" w:eastAsia="MS Mincho"/>
          <w:sz w:val="24"/>
          <w:lang w:eastAsia="ja-JP"/>
        </w:rPr>
        <w:t>。</w:t>
      </w:r>
    </w:p>
    <w:p>
      <w:pPr>
        <w:adjustRightInd w:val="0"/>
        <w:snapToGrid w:val="0"/>
        <w:ind w:firstLine="120" w:firstLineChars="50"/>
        <w:rPr>
          <w:rFonts w:hint="eastAsia" w:ascii="MS Mincho" w:eastAsia="MS Mincho"/>
          <w:sz w:val="24"/>
          <w:lang w:eastAsia="ja-JP"/>
        </w:rPr>
      </w:pPr>
      <w:r>
        <w:rPr>
          <w:rFonts w:hint="eastAsia" w:ascii="MS Mincho" w:eastAsia="MS Mincho"/>
          <w:sz w:val="24"/>
          <w:lang w:eastAsia="ja-JP"/>
        </w:rPr>
        <w:t>【００３５】</w:t>
      </w:r>
    </w:p>
    <w:p>
      <w:pPr>
        <w:adjustRightInd w:val="0"/>
        <w:snapToGrid w:val="0"/>
        <w:ind w:firstLine="120" w:firstLineChars="50"/>
        <w:rPr>
          <w:rFonts w:hint="eastAsia" w:ascii="MS Mincho" w:eastAsia="MS Mincho"/>
          <w:sz w:val="24"/>
          <w:lang w:eastAsia="ja-JP"/>
        </w:rPr>
      </w:pPr>
      <w:r>
        <w:rPr>
          <w:rFonts w:hint="eastAsia" w:ascii="MS Mincho" w:hAnsi="MS Mincho" w:eastAsia="MS Mincho"/>
          <w:sz w:val="24"/>
          <w:lang w:eastAsia="ja-JP"/>
        </w:rPr>
        <w:t>袋胴体１１の中のガスを押さえて生じる圧力が予め設定された圧力に降下すると、薄膜３５は第５の位置Ｌ５に回復して上記入気穴３１１ａを封止する</w:t>
      </w:r>
      <w:r>
        <w:rPr>
          <w:rFonts w:hint="eastAsia" w:ascii="MS Mincho" w:hAnsi="PMingLiU" w:eastAsia="MS Mincho"/>
          <w:sz w:val="24"/>
          <w:lang w:eastAsia="ja-JP"/>
        </w:rPr>
        <w:t>。</w:t>
      </w:r>
      <w:r>
        <w:rPr>
          <w:rFonts w:hint="eastAsia" w:ascii="MS Mincho" w:hAnsi="MS Mincho" w:eastAsia="MS Mincho"/>
          <w:sz w:val="24"/>
          <w:lang w:eastAsia="ja-JP"/>
        </w:rPr>
        <w:t>もちろん、上記の実施形態において、薄膜３５は必要に応じて追加又は削除されてもよく、これに制限されない</w:t>
      </w:r>
      <w:r>
        <w:rPr>
          <w:rFonts w:hint="eastAsia" w:ascii="MS Mincho" w:hAnsi="PMingLiU" w:eastAsia="MS Mincho"/>
          <w:sz w:val="24"/>
          <w:lang w:eastAsia="ja-JP"/>
        </w:rPr>
        <w:t>。</w:t>
      </w:r>
    </w:p>
    <w:p>
      <w:pPr>
        <w:adjustRightInd w:val="0"/>
        <w:snapToGrid w:val="0"/>
        <w:ind w:firstLine="120" w:firstLineChars="50"/>
        <w:rPr>
          <w:rFonts w:hint="eastAsia" w:ascii="MS Mincho" w:eastAsia="MS Mincho"/>
          <w:sz w:val="24"/>
          <w:lang w:eastAsia="ja-JP"/>
        </w:rPr>
      </w:pPr>
      <w:r>
        <w:rPr>
          <w:rFonts w:hint="eastAsia" w:ascii="MS Mincho" w:eastAsia="MS Mincho"/>
          <w:sz w:val="24"/>
          <w:lang w:eastAsia="ja-JP"/>
        </w:rPr>
        <w:t>【００３６】</w:t>
      </w:r>
    </w:p>
    <w:p>
      <w:pPr>
        <w:adjustRightInd w:val="0"/>
        <w:snapToGrid w:val="0"/>
        <w:ind w:firstLine="120" w:firstLineChars="50"/>
        <w:rPr>
          <w:rFonts w:hint="eastAsia" w:ascii="MS Mincho" w:hAnsi="PMingLiU" w:eastAsia="MS Mincho"/>
          <w:sz w:val="24"/>
          <w:lang w:eastAsia="ja-JP"/>
        </w:rPr>
      </w:pPr>
      <w:r>
        <w:rPr>
          <w:rFonts w:hint="eastAsia" w:ascii="MS Mincho" w:hAnsi="MS Mincho" w:eastAsia="MS Mincho"/>
          <w:sz w:val="24"/>
          <w:lang w:eastAsia="ja-JP"/>
        </w:rPr>
        <w:t>上記第２の弾性部材３４が弁内スペース３１ａの中のガスによる上記逆止部材３２への推力を克服すると、上記第２の弾性部材３４は上記第１の位置Ｌ１までに上記逆止部材３２を押し、言い換えれば、弁内スペース３１ａの中の圧力が予め設定された圧力よりも低くなる時に、上記逆止部材３２は上記弁内スペース３１ａと外界連通との通路を遮断する</w:t>
      </w:r>
      <w:r>
        <w:rPr>
          <w:rFonts w:hint="eastAsia" w:ascii="MS Mincho" w:hAnsi="PMingLiU" w:eastAsia="MS Mincho"/>
          <w:sz w:val="24"/>
          <w:lang w:eastAsia="ja-JP"/>
        </w:rPr>
        <w:t>。</w:t>
      </w:r>
      <w:r>
        <w:rPr>
          <w:rFonts w:hint="eastAsia" w:ascii="MS Mincho" w:hAnsi="MS Mincho" w:eastAsia="MS Mincho"/>
          <w:sz w:val="24"/>
          <w:lang w:eastAsia="ja-JP"/>
        </w:rPr>
        <w:t>オペレーターからの外力Ｆ２が解除されると、上記第１の弾性部材３３は、上記第３の位置Ｌ３までに上記本体３１４を押すことができる</w:t>
      </w:r>
      <w:r>
        <w:rPr>
          <w:rFonts w:hint="eastAsia" w:ascii="MS Mincho" w:hAnsi="PMingLiU" w:eastAsia="MS Mincho"/>
          <w:sz w:val="24"/>
          <w:lang w:eastAsia="ja-JP"/>
        </w:rPr>
        <w:t>。</w:t>
      </w:r>
    </w:p>
    <w:p>
      <w:pPr>
        <w:adjustRightInd w:val="0"/>
        <w:snapToGrid w:val="0"/>
        <w:ind w:firstLine="120" w:firstLineChars="50"/>
        <w:rPr>
          <w:rFonts w:hint="eastAsia" w:ascii="MS Mincho" w:eastAsia="MS Mincho"/>
          <w:sz w:val="24"/>
          <w:lang w:eastAsia="ja-JP"/>
        </w:rPr>
      </w:pPr>
      <w:r>
        <w:rPr>
          <w:rFonts w:hint="eastAsia" w:ascii="MS Mincho" w:eastAsia="MS Mincho"/>
          <w:sz w:val="24"/>
          <w:lang w:eastAsia="ja-JP"/>
        </w:rPr>
        <w:t>【００３７】</w:t>
      </w:r>
    </w:p>
    <w:p>
      <w:pPr>
        <w:adjustRightInd w:val="0"/>
        <w:snapToGrid w:val="0"/>
        <w:ind w:firstLine="120" w:firstLineChars="50"/>
        <w:rPr>
          <w:rFonts w:hint="eastAsia" w:ascii="MS Mincho" w:hAnsi="PMingLiU" w:eastAsia="MS Mincho"/>
          <w:sz w:val="24"/>
          <w:lang w:eastAsia="ja-JP"/>
        </w:rPr>
      </w:pPr>
      <w:r>
        <w:rPr>
          <w:rFonts w:hint="eastAsia" w:ascii="MS Mincho" w:hAnsi="MS Mincho" w:eastAsia="MS Mincho"/>
          <w:sz w:val="24"/>
          <w:lang w:eastAsia="ja-JP"/>
        </w:rPr>
        <w:t>本創作の第２の好ましい実施形態の利用方法は上記の第１の好ましい実施形態のシール袋１００の利用方法に類似するが、ガス漏洩装置３０を上記のガス吸引装置２０と合併して利用する必要はないという点に異なり、上記第３の位置Ｌ３から上記第４の位置Ｌ４までに移動するようにガス漏洩装置３０を操作することによって、上記第１のサブスペース１１１ａ</w:t>
      </w:r>
      <w:r>
        <w:rPr>
          <w:rFonts w:hint="eastAsia" w:ascii="MS Mincho" w:hAnsi="PMingLiU" w:eastAsia="MS Mincho"/>
          <w:sz w:val="24"/>
          <w:lang w:eastAsia="ja-JP"/>
        </w:rPr>
        <w:t>（</w:t>
      </w:r>
      <w:r>
        <w:rPr>
          <w:rFonts w:hint="eastAsia" w:ascii="MS Mincho" w:hAnsi="MS Mincho" w:eastAsia="MS Mincho"/>
          <w:sz w:val="24"/>
          <w:lang w:eastAsia="ja-JP"/>
        </w:rPr>
        <w:t>及び上記第２のサブスペース１１１ｂ</w:t>
      </w:r>
      <w:r>
        <w:rPr>
          <w:rFonts w:hint="eastAsia" w:ascii="MS Mincho" w:hAnsi="PMingLiU" w:eastAsia="MS Mincho"/>
          <w:sz w:val="24"/>
          <w:lang w:eastAsia="ja-JP"/>
        </w:rPr>
        <w:t>）</w:t>
      </w:r>
      <w:r>
        <w:rPr>
          <w:rFonts w:hint="eastAsia" w:ascii="MS Mincho" w:hAnsi="MS Mincho" w:eastAsia="MS Mincho"/>
          <w:sz w:val="24"/>
          <w:lang w:eastAsia="ja-JP"/>
        </w:rPr>
        <w:t>内のガスを排出し、ガス漏洩効果を達成することができる</w:t>
      </w:r>
      <w:r>
        <w:rPr>
          <w:rFonts w:hint="eastAsia" w:ascii="MS Mincho" w:hAnsi="PMingLiU" w:eastAsia="MS Mincho"/>
          <w:sz w:val="24"/>
          <w:lang w:eastAsia="ja-JP"/>
        </w:rPr>
        <w:t>。</w:t>
      </w:r>
    </w:p>
    <w:p>
      <w:pPr>
        <w:adjustRightInd w:val="0"/>
        <w:snapToGrid w:val="0"/>
        <w:ind w:firstLine="240" w:firstLineChars="100"/>
        <w:rPr>
          <w:rFonts w:hint="eastAsia" w:ascii="MS Mincho" w:eastAsia="MS Mincho"/>
          <w:sz w:val="24"/>
        </w:rPr>
      </w:pPr>
      <w:r>
        <w:rPr>
          <w:rFonts w:hint="eastAsia" w:ascii="MS Mincho" w:eastAsia="MS Mincho"/>
          <w:sz w:val="24"/>
          <w:lang w:eastAsia="ja-JP"/>
        </w:rPr>
        <w:t>【００３８】</w:t>
      </w:r>
    </w:p>
    <w:p>
      <w:pPr>
        <w:adjustRightInd w:val="0"/>
        <w:snapToGrid w:val="0"/>
        <w:ind w:firstLine="240" w:firstLineChars="100"/>
        <w:rPr>
          <w:rFonts w:hint="eastAsia" w:ascii="MS Mincho" w:eastAsia="MS Mincho"/>
          <w:sz w:val="24"/>
        </w:rPr>
      </w:pPr>
      <w:r>
        <w:rPr>
          <w:rFonts w:hint="eastAsia" w:ascii="MS Mincho" w:eastAsia="MS Mincho"/>
          <w:sz w:val="24"/>
          <w:lang w:eastAsia="ja-JP"/>
        </w:rPr>
        <w:t>以上、ただ</w:t>
      </w:r>
      <w:r>
        <w:rPr>
          <w:rFonts w:hint="eastAsia" w:ascii="MS Mincho" w:hAnsi="MS Mincho" w:eastAsia="MS Mincho"/>
          <w:sz w:val="24"/>
          <w:lang w:eastAsia="ja-JP"/>
        </w:rPr>
        <w:t>本発明の好ましい実行可能な実施形態を</w:t>
      </w:r>
      <w:r>
        <w:rPr>
          <w:rFonts w:hint="eastAsia" w:ascii="MS Mincho" w:eastAsia="MS Mincho"/>
          <w:sz w:val="24"/>
          <w:lang w:eastAsia="ja-JP"/>
        </w:rPr>
        <w:t>記載したが、</w:t>
      </w:r>
      <w:r>
        <w:rPr>
          <w:rFonts w:hint="eastAsia" w:ascii="MS Mincho" w:hAnsi="MS Mincho" w:eastAsia="MS Mincho"/>
          <w:sz w:val="24"/>
          <w:lang w:eastAsia="ja-JP"/>
        </w:rPr>
        <w:t>本発明の明細書及び請求の範囲を利用して成された全ての等価の変化は、本発明の請求の範囲に含まれるはずである</w:t>
      </w:r>
      <w:r>
        <w:rPr>
          <w:rFonts w:hint="eastAsia" w:ascii="MS Mincho" w:eastAsia="MS Mincho"/>
          <w:sz w:val="24"/>
          <w:lang w:eastAsia="ja-JP"/>
        </w:rPr>
        <w:t>。</w:t>
      </w:r>
    </w:p>
    <w:p>
      <w:pPr>
        <w:adjustRightInd w:val="0"/>
        <w:snapToGrid w:val="0"/>
        <w:ind w:firstLine="240" w:firstLineChars="100"/>
        <w:rPr>
          <w:rFonts w:hint="eastAsia" w:ascii="MS Mincho" w:eastAsia="MS Mincho"/>
          <w:sz w:val="24"/>
          <w:lang w:eastAsia="ja-JP"/>
        </w:rPr>
      </w:pPr>
      <w:r>
        <w:rPr>
          <w:rFonts w:hint="eastAsia" w:ascii="MS Mincho" w:eastAsia="MS Mincho"/>
          <w:sz w:val="24"/>
          <w:lang w:eastAsia="ja-JP"/>
        </w:rPr>
        <w:t>【符号の説明】</w:t>
      </w:r>
    </w:p>
    <w:p>
      <w:pPr>
        <w:tabs>
          <w:tab w:val="left" w:pos="3969"/>
          <w:tab w:val="left" w:pos="6946"/>
        </w:tabs>
        <w:adjustRightInd w:val="0"/>
        <w:snapToGrid w:val="0"/>
        <w:ind w:firstLine="100"/>
        <w:rPr>
          <w:rFonts w:hint="eastAsia" w:ascii="MS Mincho" w:hAnsi="PMingLiU" w:eastAsia="MS Mincho"/>
          <w:sz w:val="24"/>
          <w:lang w:eastAsia="ja-JP"/>
        </w:rPr>
      </w:pPr>
      <w:r>
        <w:rPr>
          <w:rFonts w:hint="eastAsia" w:ascii="MS Mincho" w:hAnsi="MS Mincho" w:eastAsia="MS Mincho"/>
          <w:sz w:val="24"/>
          <w:lang w:eastAsia="ja-JP"/>
        </w:rPr>
        <w:t>１００　　シール袋</w:t>
      </w:r>
    </w:p>
    <w:p>
      <w:pPr>
        <w:tabs>
          <w:tab w:val="left" w:pos="3969"/>
          <w:tab w:val="left" w:pos="6946"/>
        </w:tabs>
        <w:adjustRightInd w:val="0"/>
        <w:snapToGrid w:val="0"/>
        <w:ind w:firstLine="100"/>
        <w:rPr>
          <w:rFonts w:hint="eastAsia" w:ascii="MS Mincho" w:hAnsi="PMingLiU" w:eastAsia="MS Mincho"/>
          <w:sz w:val="24"/>
        </w:rPr>
      </w:pPr>
      <w:r>
        <w:rPr>
          <w:rFonts w:hint="eastAsia" w:ascii="MS Mincho" w:hAnsi="MS Mincho" w:eastAsia="MS Mincho"/>
          <w:sz w:val="24"/>
        </w:rPr>
        <w:t>１０　　収容装置</w:t>
      </w:r>
    </w:p>
    <w:p>
      <w:pPr>
        <w:tabs>
          <w:tab w:val="left" w:pos="3969"/>
          <w:tab w:val="left" w:pos="6804"/>
        </w:tabs>
        <w:adjustRightInd w:val="0"/>
        <w:snapToGrid w:val="0"/>
        <w:ind w:firstLine="100"/>
        <w:rPr>
          <w:rFonts w:hint="eastAsia" w:ascii="MS Mincho" w:hAnsi="MS Mincho" w:eastAsia="MS Mincho"/>
          <w:sz w:val="24"/>
        </w:rPr>
      </w:pPr>
      <w:r>
        <w:rPr>
          <w:rFonts w:hint="eastAsia" w:ascii="MS Mincho" w:hAnsi="MS Mincho" w:eastAsia="MS Mincho"/>
          <w:sz w:val="24"/>
        </w:rPr>
        <w:t>１１　　袋胴体</w:t>
      </w:r>
    </w:p>
    <w:p>
      <w:pPr>
        <w:tabs>
          <w:tab w:val="left" w:pos="3969"/>
          <w:tab w:val="left" w:pos="6804"/>
        </w:tabs>
        <w:adjustRightInd w:val="0"/>
        <w:snapToGrid w:val="0"/>
        <w:ind w:firstLine="100"/>
        <w:rPr>
          <w:rFonts w:hint="eastAsia" w:ascii="MS Mincho" w:hAnsi="MS Mincho" w:eastAsia="MS Mincho"/>
          <w:sz w:val="24"/>
          <w:lang w:eastAsia="ja-JP"/>
        </w:rPr>
      </w:pPr>
      <w:r>
        <w:rPr>
          <w:rFonts w:hint="eastAsia" w:ascii="MS Mincho" w:hAnsi="MS Mincho" w:eastAsia="MS Mincho"/>
          <w:sz w:val="24"/>
          <w:lang w:eastAsia="ja-JP"/>
        </w:rPr>
        <w:t>１１ａ　　開口</w:t>
      </w:r>
    </w:p>
    <w:p>
      <w:pPr>
        <w:tabs>
          <w:tab w:val="left" w:pos="3969"/>
          <w:tab w:val="left" w:pos="6804"/>
        </w:tabs>
        <w:adjustRightInd w:val="0"/>
        <w:snapToGrid w:val="0"/>
        <w:ind w:firstLine="100"/>
        <w:rPr>
          <w:rFonts w:hint="eastAsia" w:ascii="MS Mincho" w:hAnsi="PMingLiU" w:eastAsia="MS Mincho"/>
          <w:sz w:val="24"/>
          <w:lang w:eastAsia="ja-JP"/>
        </w:rPr>
      </w:pPr>
      <w:r>
        <w:rPr>
          <w:rFonts w:hint="eastAsia" w:ascii="MS Mincho" w:hAnsi="MS Mincho" w:eastAsia="MS Mincho"/>
          <w:sz w:val="24"/>
          <w:lang w:eastAsia="ja-JP"/>
        </w:rPr>
        <w:t>１１ｂ　　スルーホール</w:t>
      </w:r>
    </w:p>
    <w:p>
      <w:pPr>
        <w:tabs>
          <w:tab w:val="left" w:pos="3969"/>
          <w:tab w:val="left" w:pos="6804"/>
        </w:tabs>
        <w:adjustRightInd w:val="0"/>
        <w:snapToGrid w:val="0"/>
        <w:ind w:firstLine="100"/>
        <w:rPr>
          <w:rFonts w:hint="eastAsia" w:ascii="MS Mincho" w:hAnsi="MS Mincho" w:eastAsia="MS Mincho"/>
          <w:sz w:val="24"/>
          <w:lang w:eastAsia="ja-JP"/>
        </w:rPr>
      </w:pPr>
      <w:r>
        <w:rPr>
          <w:rFonts w:hint="eastAsia" w:ascii="MS Mincho" w:hAnsi="MS Mincho" w:eastAsia="MS Mincho"/>
          <w:sz w:val="24"/>
          <w:lang w:eastAsia="ja-JP"/>
        </w:rPr>
        <w:t>１１１　　収容スペース</w:t>
      </w:r>
    </w:p>
    <w:p>
      <w:pPr>
        <w:tabs>
          <w:tab w:val="left" w:pos="3969"/>
          <w:tab w:val="left" w:pos="6804"/>
        </w:tabs>
        <w:adjustRightInd w:val="0"/>
        <w:snapToGrid w:val="0"/>
        <w:ind w:firstLine="100"/>
        <w:rPr>
          <w:rFonts w:hint="eastAsia" w:ascii="MS Mincho" w:hAnsi="MS Mincho" w:eastAsia="MS Mincho"/>
          <w:sz w:val="24"/>
          <w:lang w:eastAsia="ja-JP"/>
        </w:rPr>
      </w:pPr>
      <w:r>
        <w:rPr>
          <w:rFonts w:hint="eastAsia" w:ascii="MS Mincho" w:hAnsi="MS Mincho" w:eastAsia="MS Mincho"/>
          <w:sz w:val="24"/>
          <w:lang w:eastAsia="ja-JP"/>
        </w:rPr>
        <w:t>１１１ａ　　第１のサブスペース</w:t>
      </w:r>
    </w:p>
    <w:p>
      <w:pPr>
        <w:tabs>
          <w:tab w:val="left" w:pos="3969"/>
          <w:tab w:val="left" w:pos="6491"/>
        </w:tabs>
        <w:adjustRightInd w:val="0"/>
        <w:snapToGrid w:val="0"/>
        <w:ind w:firstLine="100"/>
        <w:rPr>
          <w:rFonts w:hint="eastAsia" w:ascii="MS Mincho" w:hAnsi="PMingLiU" w:eastAsia="MS Mincho"/>
          <w:sz w:val="24"/>
          <w:lang w:eastAsia="ja-JP"/>
        </w:rPr>
      </w:pPr>
      <w:r>
        <w:rPr>
          <w:rFonts w:hint="eastAsia" w:ascii="MS Mincho" w:hAnsi="MS Mincho" w:eastAsia="MS Mincho"/>
          <w:sz w:val="24"/>
          <w:lang w:eastAsia="ja-JP"/>
        </w:rPr>
        <w:t>１１１ｂ　　第２のサブスペース</w:t>
      </w:r>
    </w:p>
    <w:p>
      <w:pPr>
        <w:tabs>
          <w:tab w:val="left" w:pos="3969"/>
          <w:tab w:val="left" w:pos="6804"/>
        </w:tabs>
        <w:adjustRightInd w:val="0"/>
        <w:snapToGrid w:val="0"/>
        <w:ind w:firstLine="100"/>
        <w:rPr>
          <w:rFonts w:hint="eastAsia" w:ascii="MS Mincho" w:hAnsi="MS Mincho" w:eastAsia="MS Mincho"/>
          <w:sz w:val="24"/>
          <w:lang w:eastAsia="ja-JP"/>
        </w:rPr>
      </w:pPr>
      <w:r>
        <w:rPr>
          <w:rFonts w:hint="eastAsia" w:ascii="MS Mincho" w:hAnsi="MS Mincho" w:eastAsia="MS Mincho"/>
          <w:sz w:val="24"/>
          <w:lang w:eastAsia="ja-JP"/>
        </w:rPr>
        <w:t>１２　　第１のチャック</w:t>
      </w:r>
    </w:p>
    <w:p>
      <w:pPr>
        <w:tabs>
          <w:tab w:val="left" w:pos="3969"/>
          <w:tab w:val="left" w:pos="6804"/>
        </w:tabs>
        <w:adjustRightInd w:val="0"/>
        <w:snapToGrid w:val="0"/>
        <w:ind w:firstLine="100"/>
        <w:rPr>
          <w:rFonts w:hint="eastAsia" w:ascii="MS Mincho" w:hAnsi="MS Mincho" w:eastAsia="MS Mincho"/>
          <w:sz w:val="24"/>
          <w:lang w:eastAsia="ja-JP"/>
        </w:rPr>
      </w:pPr>
      <w:r>
        <w:rPr>
          <w:rFonts w:hint="eastAsia" w:ascii="MS Mincho" w:hAnsi="MS Mincho" w:eastAsia="MS Mincho"/>
          <w:sz w:val="24"/>
          <w:lang w:eastAsia="ja-JP"/>
        </w:rPr>
        <w:t>１３　　第２のチャック</w:t>
      </w:r>
    </w:p>
    <w:p>
      <w:pPr>
        <w:tabs>
          <w:tab w:val="left" w:pos="3969"/>
          <w:tab w:val="left" w:pos="6804"/>
        </w:tabs>
        <w:adjustRightInd w:val="0"/>
        <w:snapToGrid w:val="0"/>
        <w:ind w:firstLine="100"/>
        <w:rPr>
          <w:rFonts w:hint="eastAsia" w:ascii="MS Mincho" w:hAnsi="PMingLiU" w:eastAsia="MS Mincho"/>
          <w:sz w:val="24"/>
          <w:lang w:eastAsia="ja-JP"/>
        </w:rPr>
      </w:pPr>
      <w:r>
        <w:rPr>
          <w:rFonts w:hint="eastAsia" w:ascii="MS Mincho" w:hAnsi="MS Mincho" w:eastAsia="MS Mincho"/>
          <w:sz w:val="24"/>
          <w:lang w:eastAsia="ja-JP"/>
        </w:rPr>
        <w:t>１２１</w:t>
      </w:r>
      <w:r>
        <w:rPr>
          <w:rFonts w:hint="eastAsia" w:ascii="MS Mincho" w:hAnsi="PMingLiU" w:eastAsia="MS Mincho"/>
          <w:sz w:val="24"/>
          <w:lang w:eastAsia="ja-JP"/>
        </w:rPr>
        <w:t>、</w:t>
      </w:r>
      <w:r>
        <w:rPr>
          <w:rFonts w:hint="eastAsia" w:ascii="MS Mincho" w:hAnsi="MS Mincho" w:eastAsia="MS Mincho"/>
          <w:sz w:val="24"/>
          <w:lang w:eastAsia="ja-JP"/>
        </w:rPr>
        <w:t>１３１　　雄チャック</w:t>
      </w:r>
    </w:p>
    <w:p>
      <w:pPr>
        <w:tabs>
          <w:tab w:val="left" w:pos="3969"/>
          <w:tab w:val="left" w:pos="6804"/>
        </w:tabs>
        <w:adjustRightInd w:val="0"/>
        <w:snapToGrid w:val="0"/>
        <w:ind w:firstLine="100"/>
        <w:rPr>
          <w:rFonts w:hint="eastAsia" w:ascii="MS Mincho" w:hAnsi="MS Mincho" w:eastAsia="MS Mincho"/>
          <w:sz w:val="24"/>
          <w:lang w:eastAsia="ja-JP"/>
        </w:rPr>
      </w:pPr>
      <w:r>
        <w:rPr>
          <w:rFonts w:hint="eastAsia" w:ascii="MS Mincho" w:hAnsi="MS Mincho" w:eastAsia="MS Mincho"/>
          <w:sz w:val="24"/>
          <w:lang w:eastAsia="ja-JP"/>
        </w:rPr>
        <w:t>１２２</w:t>
      </w:r>
      <w:r>
        <w:rPr>
          <w:rFonts w:hint="eastAsia" w:ascii="MS Mincho" w:hAnsi="PMingLiU" w:eastAsia="MS Mincho"/>
          <w:sz w:val="24"/>
          <w:lang w:eastAsia="ja-JP"/>
        </w:rPr>
        <w:t>、</w:t>
      </w:r>
      <w:r>
        <w:rPr>
          <w:rFonts w:hint="eastAsia" w:ascii="MS Mincho" w:hAnsi="MS Mincho" w:eastAsia="MS Mincho"/>
          <w:sz w:val="24"/>
          <w:lang w:eastAsia="ja-JP"/>
        </w:rPr>
        <w:t>１３２　　雌チャック</w:t>
      </w:r>
    </w:p>
    <w:p>
      <w:pPr>
        <w:tabs>
          <w:tab w:val="left" w:pos="3969"/>
          <w:tab w:val="left" w:pos="6804"/>
        </w:tabs>
        <w:adjustRightInd w:val="0"/>
        <w:snapToGrid w:val="0"/>
        <w:ind w:firstLine="100"/>
        <w:rPr>
          <w:rFonts w:hint="eastAsia" w:ascii="MS Mincho" w:hAnsi="MS Mincho" w:eastAsia="MS Mincho"/>
          <w:sz w:val="24"/>
          <w:lang w:eastAsia="ja-JP"/>
        </w:rPr>
      </w:pPr>
      <w:r>
        <w:rPr>
          <w:rFonts w:hint="eastAsia" w:ascii="MS Mincho" w:hAnsi="MS Mincho" w:eastAsia="MS Mincho"/>
          <w:sz w:val="24"/>
          <w:lang w:eastAsia="ja-JP"/>
        </w:rPr>
        <w:t>１４　　ガス漏洩装置</w:t>
      </w:r>
    </w:p>
    <w:p>
      <w:pPr>
        <w:tabs>
          <w:tab w:val="left" w:pos="3969"/>
          <w:tab w:val="left" w:pos="6804"/>
        </w:tabs>
        <w:adjustRightInd w:val="0"/>
        <w:snapToGrid w:val="0"/>
        <w:ind w:firstLine="100"/>
        <w:rPr>
          <w:rFonts w:hint="eastAsia" w:ascii="MS Mincho" w:hAnsi="PMingLiU" w:eastAsia="MS Mincho"/>
          <w:sz w:val="24"/>
          <w:lang w:eastAsia="ja-JP"/>
        </w:rPr>
      </w:pPr>
      <w:r>
        <w:rPr>
          <w:rFonts w:hint="eastAsia" w:ascii="MS Mincho" w:hAnsi="MS Mincho" w:eastAsia="MS Mincho"/>
          <w:sz w:val="24"/>
          <w:lang w:eastAsia="ja-JP"/>
        </w:rPr>
        <w:t>１４１　　弁体</w:t>
      </w:r>
    </w:p>
    <w:p>
      <w:pPr>
        <w:tabs>
          <w:tab w:val="left" w:pos="3969"/>
          <w:tab w:val="left" w:pos="6804"/>
        </w:tabs>
        <w:adjustRightInd w:val="0"/>
        <w:snapToGrid w:val="0"/>
        <w:ind w:firstLine="100"/>
        <w:rPr>
          <w:rFonts w:hint="eastAsia" w:ascii="MS Mincho" w:hAnsi="MS Mincho" w:eastAsia="MS Mincho"/>
          <w:sz w:val="24"/>
          <w:lang w:eastAsia="ja-JP"/>
        </w:rPr>
      </w:pPr>
      <w:r>
        <w:rPr>
          <w:rFonts w:hint="eastAsia" w:ascii="MS Mincho" w:hAnsi="MS Mincho" w:eastAsia="MS Mincho"/>
          <w:sz w:val="24"/>
          <w:lang w:eastAsia="ja-JP"/>
        </w:rPr>
        <w:t>１４２　　逆止部材</w:t>
      </w:r>
    </w:p>
    <w:p>
      <w:pPr>
        <w:tabs>
          <w:tab w:val="left" w:pos="3969"/>
          <w:tab w:val="left" w:pos="6804"/>
        </w:tabs>
        <w:adjustRightInd w:val="0"/>
        <w:snapToGrid w:val="0"/>
        <w:ind w:firstLine="100"/>
        <w:rPr>
          <w:rFonts w:hint="eastAsia" w:ascii="MS Mincho" w:hAnsi="MS Mincho" w:eastAsia="MS Mincho"/>
          <w:sz w:val="24"/>
          <w:lang w:eastAsia="ja-JP"/>
        </w:rPr>
      </w:pPr>
      <w:r>
        <w:rPr>
          <w:rFonts w:hint="eastAsia" w:ascii="MS Mincho" w:hAnsi="MS Mincho" w:eastAsia="MS Mincho"/>
          <w:sz w:val="24"/>
          <w:lang w:eastAsia="ja-JP"/>
        </w:rPr>
        <w:t>１４２ａ　　第１の部分</w:t>
      </w:r>
    </w:p>
    <w:p>
      <w:pPr>
        <w:tabs>
          <w:tab w:val="left" w:pos="3969"/>
          <w:tab w:val="left" w:pos="6804"/>
        </w:tabs>
        <w:adjustRightInd w:val="0"/>
        <w:snapToGrid w:val="0"/>
        <w:ind w:firstLine="100"/>
        <w:rPr>
          <w:rFonts w:hint="eastAsia" w:ascii="MS Mincho" w:hAnsi="PMingLiU" w:eastAsia="MS Mincho"/>
          <w:sz w:val="24"/>
          <w:lang w:eastAsia="ja-JP"/>
        </w:rPr>
      </w:pPr>
      <w:r>
        <w:rPr>
          <w:rFonts w:hint="eastAsia" w:ascii="MS Mincho" w:hAnsi="MS Mincho" w:eastAsia="MS Mincho"/>
          <w:sz w:val="24"/>
          <w:lang w:eastAsia="ja-JP"/>
        </w:rPr>
        <w:t>１４２ｂ　　第２の部分</w:t>
      </w:r>
    </w:p>
    <w:p>
      <w:pPr>
        <w:tabs>
          <w:tab w:val="left" w:pos="3969"/>
          <w:tab w:val="left" w:pos="6804"/>
        </w:tabs>
        <w:adjustRightInd w:val="0"/>
        <w:snapToGrid w:val="0"/>
        <w:ind w:firstLine="100"/>
        <w:rPr>
          <w:rFonts w:hint="eastAsia" w:ascii="MS Mincho" w:hAnsi="MS Mincho" w:eastAsia="MS Mincho"/>
          <w:sz w:val="24"/>
          <w:lang w:eastAsia="ja-JP"/>
        </w:rPr>
      </w:pPr>
      <w:r>
        <w:rPr>
          <w:rFonts w:hint="eastAsia" w:ascii="MS Mincho" w:hAnsi="MS Mincho" w:eastAsia="MS Mincho"/>
          <w:sz w:val="24"/>
          <w:lang w:eastAsia="ja-JP"/>
        </w:rPr>
        <w:t>１４３　　ヘーズ座</w:t>
      </w:r>
    </w:p>
    <w:p>
      <w:pPr>
        <w:tabs>
          <w:tab w:val="left" w:pos="3969"/>
          <w:tab w:val="left" w:pos="6804"/>
        </w:tabs>
        <w:adjustRightInd w:val="0"/>
        <w:snapToGrid w:val="0"/>
        <w:ind w:firstLine="100"/>
        <w:rPr>
          <w:rFonts w:hint="eastAsia" w:ascii="MS Mincho" w:hAnsi="MS Mincho" w:eastAsia="MS Mincho"/>
          <w:sz w:val="24"/>
          <w:lang w:eastAsia="ja-JP"/>
        </w:rPr>
      </w:pPr>
      <w:r>
        <w:rPr>
          <w:rFonts w:hint="eastAsia" w:ascii="MS Mincho" w:hAnsi="MS Mincho" w:eastAsia="MS Mincho"/>
          <w:sz w:val="24"/>
          <w:lang w:eastAsia="ja-JP"/>
        </w:rPr>
        <w:t>１４３ａ　　入気穴</w:t>
      </w:r>
    </w:p>
    <w:p>
      <w:pPr>
        <w:tabs>
          <w:tab w:val="left" w:pos="3969"/>
          <w:tab w:val="left" w:pos="6804"/>
        </w:tabs>
        <w:adjustRightInd w:val="0"/>
        <w:snapToGrid w:val="0"/>
        <w:ind w:firstLine="100"/>
        <w:rPr>
          <w:rFonts w:hint="eastAsia" w:ascii="MS Mincho" w:hAnsi="PMingLiU" w:eastAsia="MS Mincho"/>
          <w:sz w:val="24"/>
          <w:lang w:eastAsia="ja-JP"/>
        </w:rPr>
      </w:pPr>
      <w:r>
        <w:rPr>
          <w:rFonts w:hint="eastAsia" w:ascii="MS Mincho" w:hAnsi="MS Mincho" w:eastAsia="MS Mincho"/>
          <w:sz w:val="24"/>
          <w:lang w:eastAsia="ja-JP"/>
        </w:rPr>
        <w:t>１４４　　トップカバー</w:t>
      </w:r>
    </w:p>
    <w:p>
      <w:pPr>
        <w:tabs>
          <w:tab w:val="left" w:pos="3969"/>
          <w:tab w:val="left" w:pos="6804"/>
        </w:tabs>
        <w:adjustRightInd w:val="0"/>
        <w:snapToGrid w:val="0"/>
        <w:ind w:firstLine="100"/>
        <w:rPr>
          <w:rFonts w:hint="eastAsia" w:ascii="MS Mincho" w:hAnsi="MS Mincho" w:eastAsia="MS Mincho"/>
          <w:sz w:val="24"/>
          <w:lang w:eastAsia="ja-JP"/>
        </w:rPr>
      </w:pPr>
      <w:r>
        <w:rPr>
          <w:rFonts w:hint="eastAsia" w:ascii="MS Mincho" w:hAnsi="MS Mincho" w:eastAsia="MS Mincho"/>
          <w:sz w:val="24"/>
        </w:rPr>
        <w:t>１４４ａ</w:t>
      </w:r>
      <w:r>
        <w:rPr>
          <w:rFonts w:hint="eastAsia" w:ascii="MS Mincho" w:hAnsi="MS Mincho" w:eastAsia="MS Mincho"/>
          <w:sz w:val="24"/>
          <w:lang w:eastAsia="ja-JP"/>
        </w:rPr>
        <w:t>　　</w:t>
      </w:r>
      <w:r>
        <w:rPr>
          <w:rFonts w:hint="eastAsia" w:ascii="MS Mincho" w:hAnsi="MS Mincho" w:eastAsia="MS Mincho"/>
          <w:sz w:val="24"/>
        </w:rPr>
        <w:t>突出口</w:t>
      </w:r>
    </w:p>
    <w:p>
      <w:pPr>
        <w:tabs>
          <w:tab w:val="left" w:pos="3969"/>
          <w:tab w:val="left" w:pos="6804"/>
        </w:tabs>
        <w:adjustRightInd w:val="0"/>
        <w:snapToGrid w:val="0"/>
        <w:ind w:firstLine="100"/>
        <w:rPr>
          <w:rFonts w:hint="eastAsia" w:ascii="MS Mincho" w:hAnsi="MS Mincho" w:eastAsia="MS Mincho"/>
          <w:sz w:val="24"/>
          <w:lang w:eastAsia="ja-JP"/>
        </w:rPr>
      </w:pPr>
      <w:r>
        <w:rPr>
          <w:rFonts w:hint="eastAsia" w:ascii="MS Mincho" w:hAnsi="MS Mincho" w:eastAsia="MS Mincho"/>
          <w:sz w:val="24"/>
        </w:rPr>
        <w:t>１４４ｂ</w:t>
      </w:r>
      <w:r>
        <w:rPr>
          <w:rFonts w:hint="eastAsia" w:ascii="MS Mincho" w:hAnsi="MS Mincho" w:eastAsia="MS Mincho"/>
          <w:sz w:val="24"/>
          <w:lang w:eastAsia="ja-JP"/>
        </w:rPr>
        <w:t>　　</w:t>
      </w:r>
      <w:r>
        <w:rPr>
          <w:rFonts w:hint="eastAsia" w:ascii="MS Mincho" w:hAnsi="MS Mincho" w:eastAsia="MS Mincho"/>
          <w:sz w:val="24"/>
        </w:rPr>
        <w:t>排気穴</w:t>
      </w:r>
    </w:p>
    <w:p>
      <w:pPr>
        <w:tabs>
          <w:tab w:val="left" w:pos="3969"/>
          <w:tab w:val="left" w:pos="6804"/>
        </w:tabs>
        <w:adjustRightInd w:val="0"/>
        <w:snapToGrid w:val="0"/>
        <w:ind w:firstLine="100"/>
        <w:rPr>
          <w:rFonts w:hint="eastAsia" w:ascii="MS Mincho" w:hAnsi="PMingLiU" w:eastAsia="MS Mincho"/>
          <w:sz w:val="24"/>
          <w:lang w:eastAsia="ja-JP"/>
        </w:rPr>
      </w:pPr>
      <w:r>
        <w:rPr>
          <w:rFonts w:hint="eastAsia" w:ascii="MS Mincho" w:hAnsi="MS Mincho" w:eastAsia="MS Mincho"/>
          <w:sz w:val="24"/>
          <w:lang w:eastAsia="ja-JP"/>
        </w:rPr>
        <w:t>１４５　　シール部材</w:t>
      </w:r>
    </w:p>
    <w:p>
      <w:pPr>
        <w:tabs>
          <w:tab w:val="left" w:pos="3969"/>
          <w:tab w:val="left" w:pos="6946"/>
        </w:tabs>
        <w:adjustRightInd w:val="0"/>
        <w:snapToGrid w:val="0"/>
        <w:ind w:firstLine="100"/>
        <w:rPr>
          <w:rFonts w:hint="eastAsia" w:ascii="MS Mincho" w:hAnsi="PMingLiU" w:eastAsia="MS Mincho"/>
          <w:sz w:val="24"/>
          <w:lang w:eastAsia="ja-JP"/>
        </w:rPr>
      </w:pPr>
      <w:r>
        <w:rPr>
          <w:rFonts w:hint="eastAsia" w:ascii="MS Mincho" w:hAnsi="MS Mincho" w:eastAsia="MS Mincho"/>
          <w:sz w:val="24"/>
          <w:lang w:eastAsia="ja-JP"/>
        </w:rPr>
        <w:t>２０　　ガス吸引装置</w:t>
      </w:r>
    </w:p>
    <w:p>
      <w:pPr>
        <w:tabs>
          <w:tab w:val="left" w:pos="3969"/>
          <w:tab w:val="left" w:pos="6804"/>
        </w:tabs>
        <w:adjustRightInd w:val="0"/>
        <w:snapToGrid w:val="0"/>
        <w:ind w:firstLine="100"/>
        <w:rPr>
          <w:rFonts w:hint="eastAsia" w:ascii="MS Mincho" w:hAnsi="PMingLiU" w:eastAsia="MS Mincho"/>
          <w:sz w:val="24"/>
          <w:lang w:eastAsia="ja-JP"/>
        </w:rPr>
      </w:pPr>
      <w:r>
        <w:rPr>
          <w:rFonts w:hint="eastAsia" w:ascii="MS Mincho" w:hAnsi="MS Mincho" w:eastAsia="MS Mincho"/>
          <w:sz w:val="24"/>
          <w:lang w:eastAsia="ja-JP"/>
        </w:rPr>
        <w:t>２１　　ガス吸引・送入器</w:t>
      </w:r>
    </w:p>
    <w:p>
      <w:pPr>
        <w:tabs>
          <w:tab w:val="left" w:pos="3969"/>
          <w:tab w:val="left" w:pos="6804"/>
        </w:tabs>
        <w:adjustRightInd w:val="0"/>
        <w:snapToGrid w:val="0"/>
        <w:ind w:firstLine="100"/>
        <w:rPr>
          <w:rFonts w:hint="eastAsia" w:ascii="MS Mincho" w:hAnsi="MS Mincho" w:eastAsia="MS Mincho"/>
          <w:sz w:val="24"/>
          <w:lang w:eastAsia="ja-JP"/>
        </w:rPr>
      </w:pPr>
      <w:r>
        <w:rPr>
          <w:rFonts w:hint="eastAsia" w:ascii="MS Mincho" w:hAnsi="MS Mincho" w:eastAsia="MS Mincho"/>
          <w:sz w:val="24"/>
          <w:lang w:eastAsia="ja-JP"/>
        </w:rPr>
        <w:t>２２　　案内管</w:t>
      </w:r>
    </w:p>
    <w:p>
      <w:pPr>
        <w:tabs>
          <w:tab w:val="left" w:pos="3969"/>
          <w:tab w:val="left" w:pos="6804"/>
        </w:tabs>
        <w:adjustRightInd w:val="0"/>
        <w:snapToGrid w:val="0"/>
        <w:ind w:firstLine="100"/>
        <w:rPr>
          <w:rFonts w:hint="eastAsia" w:ascii="MS Mincho" w:hAnsi="PMingLiU" w:eastAsia="MS Mincho"/>
          <w:sz w:val="24"/>
          <w:lang w:eastAsia="ja-JP"/>
        </w:rPr>
      </w:pPr>
      <w:r>
        <w:rPr>
          <w:rFonts w:hint="eastAsia" w:ascii="MS Mincho" w:hAnsi="MS Mincho" w:eastAsia="MS Mincho"/>
          <w:sz w:val="24"/>
          <w:lang w:eastAsia="ja-JP"/>
        </w:rPr>
        <w:t>２２１　　係合部</w:t>
      </w:r>
    </w:p>
    <w:p>
      <w:pPr>
        <w:tabs>
          <w:tab w:val="left" w:pos="3969"/>
          <w:tab w:val="left" w:pos="6804"/>
        </w:tabs>
        <w:adjustRightInd w:val="0"/>
        <w:snapToGrid w:val="0"/>
        <w:ind w:firstLine="100"/>
        <w:rPr>
          <w:rFonts w:hint="eastAsia" w:ascii="MS Mincho" w:hAnsi="PMingLiU" w:eastAsia="MS Mincho"/>
          <w:sz w:val="24"/>
          <w:lang w:eastAsia="ja-JP"/>
        </w:rPr>
      </w:pPr>
      <w:r>
        <w:rPr>
          <w:rFonts w:hint="eastAsia" w:ascii="MS Mincho" w:hAnsi="MS Mincho" w:eastAsia="MS Mincho"/>
          <w:sz w:val="24"/>
          <w:lang w:eastAsia="ja-JP"/>
        </w:rPr>
        <w:t>２２２　　フランジ</w:t>
      </w:r>
    </w:p>
    <w:p>
      <w:pPr>
        <w:tabs>
          <w:tab w:val="left" w:pos="3969"/>
          <w:tab w:val="left" w:pos="6804"/>
        </w:tabs>
        <w:adjustRightInd w:val="0"/>
        <w:snapToGrid w:val="0"/>
        <w:ind w:firstLine="100"/>
        <w:rPr>
          <w:rFonts w:hint="eastAsia" w:ascii="MS Mincho" w:hAnsi="MS Mincho" w:eastAsia="MS Mincho"/>
          <w:sz w:val="24"/>
          <w:lang w:eastAsia="ja-JP"/>
        </w:rPr>
      </w:pPr>
      <w:r>
        <w:rPr>
          <w:rFonts w:hint="eastAsia" w:ascii="MS Mincho" w:hAnsi="MS Mincho" w:eastAsia="MS Mincho"/>
          <w:sz w:val="24"/>
          <w:lang w:eastAsia="ja-JP"/>
        </w:rPr>
        <w:t>２２ａ　　ガス穴</w:t>
      </w:r>
    </w:p>
    <w:p>
      <w:pPr>
        <w:tabs>
          <w:tab w:val="left" w:pos="3969"/>
          <w:tab w:val="left" w:pos="6804"/>
        </w:tabs>
        <w:adjustRightInd w:val="0"/>
        <w:snapToGrid w:val="0"/>
        <w:ind w:firstLine="100"/>
        <w:rPr>
          <w:rFonts w:hint="eastAsia" w:ascii="MS Mincho" w:hAnsi="PMingLiU" w:eastAsia="MS Mincho"/>
          <w:sz w:val="24"/>
          <w:lang w:eastAsia="ja-JP"/>
        </w:rPr>
      </w:pPr>
      <w:r>
        <w:rPr>
          <w:rFonts w:hint="eastAsia" w:ascii="MS Mincho" w:hAnsi="MS Mincho" w:eastAsia="MS Mincho"/>
          <w:sz w:val="24"/>
          <w:lang w:eastAsia="ja-JP"/>
        </w:rPr>
        <w:t>２３　　遮蔽部材</w:t>
      </w:r>
    </w:p>
    <w:p>
      <w:pPr>
        <w:tabs>
          <w:tab w:val="left" w:pos="3969"/>
          <w:tab w:val="left" w:pos="6804"/>
        </w:tabs>
        <w:adjustRightInd w:val="0"/>
        <w:snapToGrid w:val="0"/>
        <w:ind w:firstLine="100"/>
        <w:rPr>
          <w:rFonts w:hint="eastAsia" w:ascii="MS Mincho" w:hAnsi="PMingLiU" w:eastAsia="MS Mincho"/>
          <w:sz w:val="24"/>
          <w:lang w:eastAsia="ja-JP"/>
        </w:rPr>
      </w:pPr>
      <w:r>
        <w:rPr>
          <w:rFonts w:hint="eastAsia" w:ascii="MS Mincho" w:hAnsi="MS Mincho" w:eastAsia="MS Mincho"/>
          <w:sz w:val="24"/>
          <w:lang w:eastAsia="ja-JP"/>
        </w:rPr>
        <w:t>２４　　突合せ管</w:t>
      </w:r>
    </w:p>
    <w:p>
      <w:pPr>
        <w:tabs>
          <w:tab w:val="left" w:pos="3969"/>
          <w:tab w:val="left" w:pos="6946"/>
        </w:tabs>
        <w:adjustRightInd w:val="0"/>
        <w:snapToGrid w:val="0"/>
        <w:ind w:firstLine="100"/>
        <w:rPr>
          <w:rFonts w:hint="eastAsia" w:ascii="MS Mincho" w:hAnsi="PMingLiU" w:eastAsia="MS Mincho"/>
          <w:sz w:val="24"/>
          <w:lang w:eastAsia="ja-JP"/>
        </w:rPr>
      </w:pPr>
      <w:r>
        <w:rPr>
          <w:rFonts w:hint="eastAsia" w:ascii="MS Mincho" w:hAnsi="MS Mincho" w:eastAsia="MS Mincho"/>
          <w:sz w:val="24"/>
          <w:lang w:eastAsia="ja-JP"/>
        </w:rPr>
        <w:t>３０　　ガス漏洩装置</w:t>
      </w:r>
    </w:p>
    <w:p>
      <w:pPr>
        <w:tabs>
          <w:tab w:val="left" w:pos="3969"/>
          <w:tab w:val="left" w:pos="6804"/>
        </w:tabs>
        <w:adjustRightInd w:val="0"/>
        <w:snapToGrid w:val="0"/>
        <w:ind w:firstLine="100"/>
        <w:rPr>
          <w:rFonts w:hint="eastAsia" w:ascii="MS Mincho" w:hAnsi="MS Mincho" w:eastAsia="MS Mincho"/>
          <w:sz w:val="24"/>
          <w:lang w:eastAsia="ja-JP"/>
        </w:rPr>
      </w:pPr>
      <w:r>
        <w:rPr>
          <w:rFonts w:hint="eastAsia" w:ascii="MS Mincho" w:hAnsi="MS Mincho" w:eastAsia="MS Mincho"/>
          <w:sz w:val="24"/>
          <w:lang w:eastAsia="ja-JP"/>
        </w:rPr>
        <w:t>３１　　弁体</w:t>
      </w:r>
    </w:p>
    <w:p>
      <w:pPr>
        <w:tabs>
          <w:tab w:val="left" w:pos="3969"/>
          <w:tab w:val="left" w:pos="6804"/>
        </w:tabs>
        <w:adjustRightInd w:val="0"/>
        <w:snapToGrid w:val="0"/>
        <w:ind w:firstLine="100"/>
        <w:rPr>
          <w:rFonts w:hint="eastAsia" w:ascii="MS Mincho" w:hAnsi="MS Mincho" w:eastAsia="MS Mincho"/>
          <w:sz w:val="24"/>
          <w:lang w:eastAsia="ja-JP"/>
        </w:rPr>
      </w:pPr>
      <w:r>
        <w:rPr>
          <w:rFonts w:hint="eastAsia" w:ascii="MS Mincho" w:hAnsi="MS Mincho" w:eastAsia="MS Mincho"/>
          <w:sz w:val="24"/>
          <w:lang w:eastAsia="ja-JP"/>
        </w:rPr>
        <w:t>３１ａ　　弁内スペース</w:t>
      </w:r>
    </w:p>
    <w:p>
      <w:pPr>
        <w:tabs>
          <w:tab w:val="left" w:pos="3969"/>
          <w:tab w:val="left" w:pos="6804"/>
        </w:tabs>
        <w:adjustRightInd w:val="0"/>
        <w:snapToGrid w:val="0"/>
        <w:ind w:firstLine="100"/>
        <w:rPr>
          <w:rFonts w:hint="eastAsia" w:ascii="MS Mincho" w:hAnsi="PMingLiU" w:eastAsia="MS Mincho"/>
          <w:sz w:val="24"/>
          <w:lang w:eastAsia="ja-JP"/>
        </w:rPr>
      </w:pPr>
      <w:r>
        <w:rPr>
          <w:rFonts w:hint="eastAsia" w:ascii="MS Mincho" w:hAnsi="MS Mincho" w:eastAsia="MS Mincho"/>
          <w:sz w:val="24"/>
          <w:lang w:eastAsia="ja-JP"/>
        </w:rPr>
        <w:t>３１１　　ヘーズ座</w:t>
      </w:r>
    </w:p>
    <w:p>
      <w:pPr>
        <w:tabs>
          <w:tab w:val="left" w:pos="3969"/>
          <w:tab w:val="left" w:pos="6804"/>
        </w:tabs>
        <w:adjustRightInd w:val="0"/>
        <w:snapToGrid w:val="0"/>
        <w:ind w:firstLine="100"/>
        <w:rPr>
          <w:rFonts w:hint="eastAsia" w:ascii="MS Mincho" w:hAnsi="MS Mincho" w:eastAsia="MS Mincho"/>
          <w:sz w:val="24"/>
          <w:lang w:eastAsia="ja-JP"/>
        </w:rPr>
      </w:pPr>
      <w:r>
        <w:rPr>
          <w:rFonts w:hint="eastAsia" w:ascii="MS Mincho" w:hAnsi="MS Mincho" w:eastAsia="MS Mincho"/>
          <w:sz w:val="24"/>
          <w:lang w:eastAsia="ja-JP"/>
        </w:rPr>
        <w:t>３１１ａ　　入気穴</w:t>
      </w:r>
    </w:p>
    <w:p>
      <w:pPr>
        <w:tabs>
          <w:tab w:val="left" w:pos="3969"/>
          <w:tab w:val="left" w:pos="6804"/>
        </w:tabs>
        <w:adjustRightInd w:val="0"/>
        <w:snapToGrid w:val="0"/>
        <w:ind w:firstLine="100"/>
        <w:rPr>
          <w:rFonts w:hint="eastAsia" w:ascii="MS Mincho" w:hAnsi="MS Mincho" w:eastAsia="MS Mincho"/>
          <w:sz w:val="24"/>
          <w:lang w:eastAsia="ja-JP"/>
        </w:rPr>
      </w:pPr>
      <w:r>
        <w:rPr>
          <w:rFonts w:hint="eastAsia" w:ascii="MS Mincho" w:hAnsi="MS Mincho" w:eastAsia="MS Mincho"/>
          <w:sz w:val="24"/>
          <w:lang w:eastAsia="ja-JP"/>
        </w:rPr>
        <w:t>３１２　　ハウジング</w:t>
      </w:r>
    </w:p>
    <w:p>
      <w:pPr>
        <w:tabs>
          <w:tab w:val="left" w:pos="3969"/>
          <w:tab w:val="left" w:pos="6804"/>
        </w:tabs>
        <w:adjustRightInd w:val="0"/>
        <w:snapToGrid w:val="0"/>
        <w:ind w:firstLine="100"/>
        <w:rPr>
          <w:rFonts w:hint="eastAsia" w:ascii="MS Mincho" w:hAnsi="PMingLiU" w:eastAsia="MS Mincho"/>
          <w:sz w:val="24"/>
          <w:lang w:eastAsia="ja-JP"/>
        </w:rPr>
      </w:pPr>
      <w:r>
        <w:rPr>
          <w:rFonts w:hint="eastAsia" w:ascii="MS Mincho" w:hAnsi="MS Mincho" w:eastAsia="MS Mincho"/>
          <w:sz w:val="24"/>
          <w:lang w:eastAsia="ja-JP"/>
        </w:rPr>
        <w:t>３１２ａ　　抵抗縁</w:t>
      </w:r>
    </w:p>
    <w:p>
      <w:pPr>
        <w:tabs>
          <w:tab w:val="left" w:pos="3969"/>
          <w:tab w:val="left" w:pos="6804"/>
        </w:tabs>
        <w:adjustRightInd w:val="0"/>
        <w:snapToGrid w:val="0"/>
        <w:ind w:firstLine="100"/>
        <w:rPr>
          <w:rFonts w:hint="eastAsia" w:ascii="MS Mincho" w:hAnsi="PMingLiU" w:eastAsia="MS Mincho"/>
          <w:sz w:val="24"/>
          <w:lang w:eastAsia="ja-JP"/>
        </w:rPr>
      </w:pPr>
      <w:r>
        <w:rPr>
          <w:rFonts w:hint="eastAsia" w:ascii="MS Mincho" w:hAnsi="MS Mincho" w:eastAsia="MS Mincho"/>
          <w:sz w:val="24"/>
          <w:lang w:eastAsia="ja-JP"/>
        </w:rPr>
        <w:t>３１３　　トップカバー</w:t>
      </w:r>
    </w:p>
    <w:p>
      <w:pPr>
        <w:tabs>
          <w:tab w:val="left" w:pos="3969"/>
          <w:tab w:val="left" w:pos="6804"/>
        </w:tabs>
        <w:adjustRightInd w:val="0"/>
        <w:snapToGrid w:val="0"/>
        <w:ind w:firstLine="100"/>
        <w:rPr>
          <w:rFonts w:hint="eastAsia" w:ascii="MS Mincho" w:hAnsi="MS Mincho" w:eastAsia="MS Mincho"/>
          <w:sz w:val="24"/>
          <w:lang w:eastAsia="ja-JP"/>
        </w:rPr>
      </w:pPr>
      <w:r>
        <w:rPr>
          <w:rFonts w:hint="eastAsia" w:ascii="MS Mincho" w:hAnsi="MS Mincho" w:eastAsia="MS Mincho"/>
          <w:sz w:val="24"/>
          <w:lang w:eastAsia="ja-JP"/>
        </w:rPr>
        <w:t>３１３ａ　　排気穴</w:t>
      </w:r>
    </w:p>
    <w:p>
      <w:pPr>
        <w:tabs>
          <w:tab w:val="left" w:pos="3969"/>
          <w:tab w:val="left" w:pos="6804"/>
        </w:tabs>
        <w:adjustRightInd w:val="0"/>
        <w:snapToGrid w:val="0"/>
        <w:ind w:firstLine="100"/>
        <w:rPr>
          <w:rFonts w:hint="eastAsia" w:ascii="MS Mincho" w:hAnsi="PMingLiU" w:eastAsia="MS Mincho"/>
          <w:sz w:val="24"/>
          <w:lang w:eastAsia="ja-JP"/>
        </w:rPr>
      </w:pPr>
      <w:r>
        <w:rPr>
          <w:rFonts w:hint="eastAsia" w:ascii="MS Mincho" w:hAnsi="MS Mincho" w:eastAsia="MS Mincho"/>
          <w:sz w:val="24"/>
          <w:lang w:eastAsia="ja-JP"/>
        </w:rPr>
        <w:t>３１４　　本体</w:t>
      </w:r>
    </w:p>
    <w:p>
      <w:pPr>
        <w:tabs>
          <w:tab w:val="left" w:pos="3969"/>
          <w:tab w:val="left" w:pos="6804"/>
        </w:tabs>
        <w:adjustRightInd w:val="0"/>
        <w:snapToGrid w:val="0"/>
        <w:ind w:firstLine="100"/>
        <w:rPr>
          <w:rFonts w:hint="eastAsia" w:ascii="MS Mincho" w:hAnsi="PMingLiU" w:eastAsia="MS Mincho"/>
          <w:sz w:val="24"/>
          <w:lang w:eastAsia="ja-JP"/>
        </w:rPr>
      </w:pPr>
      <w:r>
        <w:rPr>
          <w:rFonts w:hint="eastAsia" w:ascii="MS Mincho" w:hAnsi="MS Mincho" w:eastAsia="MS Mincho"/>
          <w:sz w:val="24"/>
          <w:lang w:eastAsia="ja-JP"/>
        </w:rPr>
        <w:t>３１４ａ　　第１の穴段</w:t>
      </w:r>
    </w:p>
    <w:p>
      <w:pPr>
        <w:tabs>
          <w:tab w:val="left" w:pos="3969"/>
          <w:tab w:val="left" w:pos="6804"/>
        </w:tabs>
        <w:adjustRightInd w:val="0"/>
        <w:snapToGrid w:val="0"/>
        <w:ind w:firstLine="100"/>
        <w:rPr>
          <w:rFonts w:hint="eastAsia" w:ascii="MS Mincho" w:hAnsi="MS Mincho" w:eastAsia="MS Mincho"/>
          <w:sz w:val="24"/>
          <w:lang w:eastAsia="ja-JP"/>
        </w:rPr>
      </w:pPr>
      <w:r>
        <w:rPr>
          <w:rFonts w:hint="eastAsia" w:ascii="MS Mincho" w:hAnsi="MS Mincho" w:eastAsia="MS Mincho"/>
          <w:sz w:val="24"/>
          <w:lang w:eastAsia="ja-JP"/>
        </w:rPr>
        <w:t>３１４ｂ　　突出リング</w:t>
      </w:r>
    </w:p>
    <w:p>
      <w:pPr>
        <w:tabs>
          <w:tab w:val="left" w:pos="3969"/>
          <w:tab w:val="left" w:pos="6804"/>
        </w:tabs>
        <w:adjustRightInd w:val="0"/>
        <w:snapToGrid w:val="0"/>
        <w:ind w:firstLine="100"/>
        <w:rPr>
          <w:rFonts w:hint="eastAsia" w:ascii="MS Mincho" w:hAnsi="PMingLiU" w:eastAsia="MS Mincho"/>
          <w:sz w:val="24"/>
          <w:lang w:eastAsia="ja-JP"/>
        </w:rPr>
      </w:pPr>
      <w:r>
        <w:rPr>
          <w:rFonts w:hint="eastAsia" w:ascii="MS Mincho" w:hAnsi="MS Mincho" w:eastAsia="MS Mincho"/>
          <w:sz w:val="24"/>
          <w:lang w:eastAsia="ja-JP"/>
        </w:rPr>
        <w:t>３１４ｃ　　リング溝</w:t>
      </w:r>
    </w:p>
    <w:p>
      <w:pPr>
        <w:tabs>
          <w:tab w:val="left" w:pos="3969"/>
          <w:tab w:val="left" w:pos="6804"/>
        </w:tabs>
        <w:adjustRightInd w:val="0"/>
        <w:snapToGrid w:val="0"/>
        <w:ind w:firstLine="100"/>
        <w:rPr>
          <w:rFonts w:hint="eastAsia" w:ascii="MS Mincho" w:hAnsi="MS Mincho" w:eastAsia="MS Mincho"/>
          <w:sz w:val="24"/>
          <w:lang w:eastAsia="ja-JP"/>
        </w:rPr>
      </w:pPr>
      <w:r>
        <w:rPr>
          <w:rFonts w:hint="eastAsia" w:ascii="MS Mincho" w:hAnsi="MS Mincho" w:eastAsia="MS Mincho"/>
          <w:sz w:val="24"/>
        </w:rPr>
        <w:t>３１４ｄ</w:t>
      </w:r>
      <w:r>
        <w:rPr>
          <w:rFonts w:hint="eastAsia" w:ascii="MS Mincho" w:hAnsi="MS Mincho" w:eastAsia="MS Mincho"/>
          <w:sz w:val="24"/>
          <w:lang w:eastAsia="ja-JP"/>
        </w:rPr>
        <w:t>　　</w:t>
      </w:r>
      <w:r>
        <w:rPr>
          <w:rFonts w:hint="eastAsia" w:ascii="MS Mincho" w:hAnsi="MS Mincho" w:eastAsia="MS Mincho"/>
          <w:sz w:val="24"/>
        </w:rPr>
        <w:t>凸部</w:t>
      </w:r>
    </w:p>
    <w:p>
      <w:pPr>
        <w:tabs>
          <w:tab w:val="left" w:pos="3969"/>
          <w:tab w:val="left" w:pos="6804"/>
        </w:tabs>
        <w:adjustRightInd w:val="0"/>
        <w:snapToGrid w:val="0"/>
        <w:ind w:firstLine="100"/>
        <w:rPr>
          <w:rFonts w:hint="eastAsia" w:ascii="MS Mincho" w:hAnsi="MS Mincho" w:eastAsia="MS Mincho"/>
          <w:sz w:val="24"/>
          <w:lang w:eastAsia="ja-JP"/>
        </w:rPr>
      </w:pPr>
      <w:r>
        <w:rPr>
          <w:rFonts w:hint="eastAsia" w:ascii="MS Mincho" w:hAnsi="MS Mincho" w:eastAsia="MS Mincho"/>
          <w:sz w:val="24"/>
        </w:rPr>
        <w:t>３１５</w:t>
      </w:r>
      <w:r>
        <w:rPr>
          <w:rFonts w:hint="eastAsia" w:ascii="MS Mincho" w:hAnsi="MS Mincho" w:eastAsia="MS Mincho"/>
          <w:sz w:val="24"/>
          <w:lang w:eastAsia="ja-JP"/>
        </w:rPr>
        <w:t>　　</w:t>
      </w:r>
      <w:r>
        <w:rPr>
          <w:rFonts w:hint="eastAsia" w:ascii="MS Mincho" w:hAnsi="MS Mincho" w:eastAsia="MS Mincho"/>
          <w:sz w:val="24"/>
        </w:rPr>
        <w:t>抵抗部材</w:t>
      </w:r>
    </w:p>
    <w:p>
      <w:pPr>
        <w:tabs>
          <w:tab w:val="left" w:pos="3969"/>
          <w:tab w:val="left" w:pos="6804"/>
        </w:tabs>
        <w:adjustRightInd w:val="0"/>
        <w:snapToGrid w:val="0"/>
        <w:ind w:firstLine="100"/>
        <w:rPr>
          <w:rFonts w:hint="eastAsia" w:ascii="MS Mincho" w:hAnsi="PMingLiU" w:eastAsia="MS Mincho"/>
          <w:sz w:val="24"/>
          <w:lang w:eastAsia="ja-JP"/>
        </w:rPr>
      </w:pPr>
      <w:r>
        <w:rPr>
          <w:rFonts w:hint="eastAsia" w:ascii="MS Mincho" w:hAnsi="MS Mincho" w:eastAsia="MS Mincho"/>
          <w:sz w:val="24"/>
          <w:lang w:eastAsia="ja-JP"/>
        </w:rPr>
        <w:t>３１５ａ　　第２の穴段</w:t>
      </w:r>
    </w:p>
    <w:p>
      <w:pPr>
        <w:tabs>
          <w:tab w:val="left" w:pos="3969"/>
          <w:tab w:val="left" w:pos="6804"/>
        </w:tabs>
        <w:adjustRightInd w:val="0"/>
        <w:snapToGrid w:val="0"/>
        <w:ind w:firstLine="100"/>
        <w:rPr>
          <w:rFonts w:hint="eastAsia" w:ascii="MS Mincho" w:hAnsi="PMingLiU" w:eastAsia="MS Mincho"/>
          <w:sz w:val="24"/>
          <w:lang w:eastAsia="ja-JP"/>
        </w:rPr>
      </w:pPr>
      <w:r>
        <w:rPr>
          <w:rFonts w:hint="eastAsia" w:ascii="MS Mincho" w:hAnsi="MS Mincho" w:eastAsia="MS Mincho"/>
          <w:sz w:val="24"/>
          <w:lang w:eastAsia="ja-JP"/>
        </w:rPr>
        <w:t>３１６　　シール部材</w:t>
      </w:r>
    </w:p>
    <w:p>
      <w:pPr>
        <w:tabs>
          <w:tab w:val="left" w:pos="3969"/>
          <w:tab w:val="left" w:pos="6804"/>
        </w:tabs>
        <w:adjustRightInd w:val="0"/>
        <w:snapToGrid w:val="0"/>
        <w:ind w:firstLine="100"/>
        <w:rPr>
          <w:rFonts w:hint="eastAsia" w:ascii="MS Mincho" w:hAnsi="PMingLiU" w:eastAsia="MS Mincho"/>
          <w:sz w:val="24"/>
          <w:lang w:eastAsia="ja-JP"/>
        </w:rPr>
      </w:pPr>
      <w:r>
        <w:rPr>
          <w:rFonts w:hint="eastAsia" w:ascii="MS Mincho" w:hAnsi="MS Mincho" w:eastAsia="MS Mincho"/>
          <w:sz w:val="24"/>
          <w:lang w:eastAsia="ja-JP"/>
        </w:rPr>
        <w:t>３２　　逆止部材</w:t>
      </w:r>
    </w:p>
    <w:p>
      <w:pPr>
        <w:tabs>
          <w:tab w:val="left" w:pos="3969"/>
          <w:tab w:val="left" w:pos="6804"/>
        </w:tabs>
        <w:adjustRightInd w:val="0"/>
        <w:snapToGrid w:val="0"/>
        <w:ind w:firstLine="100"/>
        <w:rPr>
          <w:rFonts w:hint="eastAsia" w:ascii="MS Mincho" w:hAnsi="PMingLiU" w:eastAsia="MS Mincho"/>
          <w:sz w:val="24"/>
          <w:lang w:eastAsia="ja-JP"/>
        </w:rPr>
      </w:pPr>
      <w:r>
        <w:rPr>
          <w:rFonts w:hint="eastAsia" w:ascii="MS Mincho" w:hAnsi="MS Mincho" w:eastAsia="MS Mincho"/>
          <w:sz w:val="24"/>
          <w:lang w:eastAsia="ja-JP"/>
        </w:rPr>
        <w:t>３３　　第１の弾性部材</w:t>
      </w:r>
    </w:p>
    <w:p>
      <w:pPr>
        <w:tabs>
          <w:tab w:val="left" w:pos="3969"/>
          <w:tab w:val="left" w:pos="6804"/>
        </w:tabs>
        <w:adjustRightInd w:val="0"/>
        <w:snapToGrid w:val="0"/>
        <w:ind w:firstLine="100"/>
        <w:rPr>
          <w:rFonts w:hint="eastAsia" w:ascii="MS Mincho" w:hAnsi="PMingLiU" w:eastAsia="MS Mincho"/>
          <w:sz w:val="24"/>
          <w:lang w:eastAsia="ja-JP"/>
        </w:rPr>
      </w:pPr>
      <w:r>
        <w:rPr>
          <w:rFonts w:hint="eastAsia" w:ascii="MS Mincho" w:hAnsi="MS Mincho" w:eastAsia="MS Mincho"/>
          <w:sz w:val="24"/>
          <w:lang w:eastAsia="ja-JP"/>
        </w:rPr>
        <w:t>３４　　第２の弾性部材</w:t>
      </w:r>
    </w:p>
    <w:p>
      <w:pPr>
        <w:tabs>
          <w:tab w:val="left" w:pos="3969"/>
          <w:tab w:val="left" w:pos="6804"/>
        </w:tabs>
        <w:adjustRightInd w:val="0"/>
        <w:snapToGrid w:val="0"/>
        <w:ind w:firstLine="100"/>
        <w:rPr>
          <w:rFonts w:hint="eastAsia" w:ascii="MS Mincho" w:hAnsi="PMingLiU" w:eastAsia="MS Mincho"/>
          <w:sz w:val="24"/>
          <w:lang w:eastAsia="ja-JP"/>
        </w:rPr>
      </w:pPr>
      <w:r>
        <w:rPr>
          <w:rFonts w:hint="eastAsia" w:ascii="MS Mincho" w:hAnsi="MS Mincho" w:eastAsia="MS Mincho"/>
          <w:sz w:val="24"/>
          <w:lang w:eastAsia="ja-JP"/>
        </w:rPr>
        <w:t>３５　　薄膜</w:t>
      </w:r>
    </w:p>
    <w:p>
      <w:pPr>
        <w:tabs>
          <w:tab w:val="left" w:pos="3969"/>
          <w:tab w:val="left" w:pos="6804"/>
        </w:tabs>
        <w:adjustRightInd w:val="0"/>
        <w:snapToGrid w:val="0"/>
        <w:ind w:firstLine="100"/>
        <w:rPr>
          <w:rFonts w:hint="eastAsia" w:ascii="MS Mincho" w:hAnsi="PMingLiU" w:eastAsia="MS Mincho"/>
          <w:sz w:val="24"/>
          <w:lang w:eastAsia="ja-JP"/>
        </w:rPr>
      </w:pPr>
      <w:r>
        <w:rPr>
          <w:rFonts w:hint="eastAsia" w:ascii="MS Mincho" w:hAnsi="MS Mincho" w:eastAsia="MS Mincho"/>
          <w:sz w:val="24"/>
          <w:lang w:eastAsia="ja-JP"/>
        </w:rPr>
        <w:t>３５１　　第１の部分</w:t>
      </w:r>
    </w:p>
    <w:p>
      <w:pPr>
        <w:tabs>
          <w:tab w:val="left" w:pos="3969"/>
          <w:tab w:val="left" w:pos="6804"/>
        </w:tabs>
        <w:adjustRightInd w:val="0"/>
        <w:snapToGrid w:val="0"/>
        <w:ind w:firstLine="100"/>
        <w:rPr>
          <w:rFonts w:hint="eastAsia" w:ascii="MS Mincho" w:hAnsi="PMingLiU" w:eastAsia="MS Mincho"/>
          <w:sz w:val="24"/>
          <w:lang w:eastAsia="ja-JP"/>
        </w:rPr>
      </w:pPr>
      <w:r>
        <w:rPr>
          <w:rFonts w:hint="eastAsia" w:ascii="MS Mincho" w:hAnsi="MS Mincho" w:eastAsia="MS Mincho"/>
          <w:sz w:val="24"/>
          <w:lang w:eastAsia="ja-JP"/>
        </w:rPr>
        <w:t>３５２　　第２の部分</w:t>
      </w:r>
    </w:p>
    <w:p>
      <w:pPr>
        <w:tabs>
          <w:tab w:val="left" w:pos="3969"/>
          <w:tab w:val="left" w:pos="6946"/>
        </w:tabs>
        <w:adjustRightInd w:val="0"/>
        <w:snapToGrid w:val="0"/>
        <w:ind w:firstLine="100"/>
        <w:rPr>
          <w:rFonts w:hint="eastAsia" w:ascii="MS Mincho" w:hAnsi="PMingLiU" w:eastAsia="MS Mincho"/>
          <w:sz w:val="24"/>
          <w:lang w:eastAsia="ja-JP"/>
        </w:rPr>
      </w:pPr>
      <w:r>
        <w:rPr>
          <w:rFonts w:hint="eastAsia" w:ascii="MS Mincho" w:hAnsi="MS Mincho" w:eastAsia="MS Mincho"/>
          <w:sz w:val="24"/>
          <w:lang w:eastAsia="ja-JP"/>
        </w:rPr>
        <w:t>Ｆ１</w:t>
      </w:r>
      <w:r>
        <w:rPr>
          <w:rFonts w:hint="eastAsia" w:ascii="MS Mincho" w:hAnsi="PMingLiU" w:eastAsia="MS Mincho"/>
          <w:sz w:val="24"/>
          <w:lang w:eastAsia="ja-JP"/>
        </w:rPr>
        <w:t>、</w:t>
      </w:r>
      <w:r>
        <w:rPr>
          <w:rFonts w:hint="eastAsia" w:ascii="MS Mincho" w:hAnsi="MS Mincho" w:eastAsia="MS Mincho"/>
          <w:sz w:val="24"/>
          <w:lang w:eastAsia="ja-JP"/>
        </w:rPr>
        <w:t>Ｆ２　　外力</w:t>
      </w:r>
    </w:p>
    <w:p>
      <w:pPr>
        <w:tabs>
          <w:tab w:val="left" w:pos="3969"/>
          <w:tab w:val="left" w:pos="6946"/>
        </w:tabs>
        <w:adjustRightInd w:val="0"/>
        <w:snapToGrid w:val="0"/>
        <w:ind w:firstLine="100"/>
        <w:rPr>
          <w:rFonts w:hint="eastAsia" w:ascii="MS Mincho" w:hAnsi="MS Mincho" w:eastAsia="MS Mincho"/>
          <w:sz w:val="24"/>
          <w:lang w:eastAsia="ja-JP"/>
        </w:rPr>
      </w:pPr>
      <w:r>
        <w:rPr>
          <w:rFonts w:hint="eastAsia" w:ascii="MS Mincho" w:hAnsi="MS Mincho" w:eastAsia="MS Mincho"/>
          <w:sz w:val="24"/>
          <w:lang w:eastAsia="ja-JP"/>
        </w:rPr>
        <w:t>Ｌ１　　第１の位置</w:t>
      </w:r>
    </w:p>
    <w:p>
      <w:pPr>
        <w:tabs>
          <w:tab w:val="left" w:pos="3969"/>
          <w:tab w:val="left" w:pos="6946"/>
        </w:tabs>
        <w:adjustRightInd w:val="0"/>
        <w:snapToGrid w:val="0"/>
        <w:ind w:firstLine="100"/>
        <w:rPr>
          <w:rFonts w:hint="eastAsia" w:ascii="MS Mincho" w:hAnsi="MS Mincho" w:eastAsia="MS Mincho"/>
          <w:sz w:val="24"/>
          <w:lang w:eastAsia="ja-JP"/>
        </w:rPr>
      </w:pPr>
      <w:r>
        <w:rPr>
          <w:rFonts w:hint="eastAsia" w:ascii="MS Mincho" w:hAnsi="MS Mincho" w:eastAsia="MS Mincho"/>
          <w:sz w:val="24"/>
          <w:lang w:eastAsia="ja-JP"/>
        </w:rPr>
        <w:t>Ｌ２　　第２の位置</w:t>
      </w:r>
    </w:p>
    <w:p>
      <w:pPr>
        <w:tabs>
          <w:tab w:val="left" w:pos="3969"/>
          <w:tab w:val="left" w:pos="6946"/>
        </w:tabs>
        <w:adjustRightInd w:val="0"/>
        <w:snapToGrid w:val="0"/>
        <w:ind w:firstLine="100"/>
        <w:rPr>
          <w:rFonts w:hint="eastAsia" w:ascii="MS Mincho" w:hAnsi="PMingLiU" w:eastAsia="MS Mincho"/>
          <w:sz w:val="24"/>
          <w:lang w:eastAsia="ja-JP"/>
        </w:rPr>
      </w:pPr>
      <w:r>
        <w:rPr>
          <w:rFonts w:hint="eastAsia" w:ascii="MS Mincho" w:hAnsi="MS Mincho" w:eastAsia="MS Mincho"/>
          <w:sz w:val="24"/>
          <w:lang w:eastAsia="ja-JP"/>
        </w:rPr>
        <w:t>Ｌ３　　第３の位置</w:t>
      </w:r>
    </w:p>
    <w:p>
      <w:pPr>
        <w:tabs>
          <w:tab w:val="left" w:pos="3969"/>
          <w:tab w:val="left" w:pos="6946"/>
        </w:tabs>
        <w:adjustRightInd w:val="0"/>
        <w:snapToGrid w:val="0"/>
        <w:ind w:firstLine="100"/>
        <w:rPr>
          <w:rFonts w:hint="eastAsia" w:ascii="MS Mincho" w:hAnsi="MS Mincho" w:eastAsia="MS Mincho"/>
          <w:sz w:val="24"/>
          <w:lang w:eastAsia="ja-JP"/>
        </w:rPr>
      </w:pPr>
      <w:r>
        <w:rPr>
          <w:rFonts w:hint="eastAsia" w:ascii="MS Mincho" w:hAnsi="MS Mincho" w:eastAsia="MS Mincho"/>
          <w:sz w:val="24"/>
          <w:lang w:eastAsia="ja-JP"/>
        </w:rPr>
        <w:t>Ｌ４　　第４の位置</w:t>
      </w:r>
    </w:p>
    <w:p>
      <w:pPr>
        <w:tabs>
          <w:tab w:val="left" w:pos="3969"/>
          <w:tab w:val="left" w:pos="6946"/>
        </w:tabs>
        <w:adjustRightInd w:val="0"/>
        <w:snapToGrid w:val="0"/>
        <w:ind w:firstLine="100"/>
        <w:rPr>
          <w:rFonts w:hint="eastAsia" w:ascii="MS Mincho" w:hAnsi="MS Mincho" w:eastAsia="MS Mincho"/>
          <w:sz w:val="24"/>
          <w:lang w:eastAsia="ja-JP"/>
        </w:rPr>
      </w:pPr>
      <w:r>
        <w:rPr>
          <w:rFonts w:hint="eastAsia" w:ascii="MS Mincho" w:hAnsi="MS Mincho" w:eastAsia="MS Mincho"/>
          <w:sz w:val="24"/>
          <w:lang w:eastAsia="ja-JP"/>
        </w:rPr>
        <w:t>Ｌ５　　第５の位置</w:t>
      </w:r>
    </w:p>
    <w:p>
      <w:pPr>
        <w:tabs>
          <w:tab w:val="left" w:pos="3969"/>
          <w:tab w:val="left" w:pos="6946"/>
        </w:tabs>
        <w:adjustRightInd w:val="0"/>
        <w:snapToGrid w:val="0"/>
        <w:ind w:firstLine="100"/>
        <w:rPr>
          <w:rFonts w:hint="eastAsia" w:ascii="MS Mincho" w:hAnsi="PMingLiU" w:eastAsia="MS Mincho"/>
          <w:sz w:val="24"/>
          <w:lang w:eastAsia="ja-JP"/>
        </w:rPr>
      </w:pPr>
      <w:r>
        <w:rPr>
          <w:rFonts w:hint="eastAsia" w:ascii="MS Mincho" w:hAnsi="MS Mincho" w:eastAsia="MS Mincho"/>
          <w:sz w:val="24"/>
          <w:lang w:eastAsia="ja-JP"/>
        </w:rPr>
        <w:t>Ｌ６　　第６の位置</w:t>
      </w:r>
    </w:p>
    <w:p>
      <w:pPr>
        <w:tabs>
          <w:tab w:val="left" w:pos="3969"/>
          <w:tab w:val="left" w:pos="6946"/>
        </w:tabs>
        <w:adjustRightInd w:val="0"/>
        <w:snapToGrid w:val="0"/>
        <w:ind w:firstLine="100"/>
        <w:rPr>
          <w:rFonts w:hint="eastAsia" w:ascii="MS Mincho" w:hAnsi="MS Mincho" w:eastAsia="MS Mincho"/>
          <w:sz w:val="24"/>
          <w:lang w:eastAsia="ja-JP"/>
        </w:rPr>
      </w:pPr>
      <w:r>
        <w:rPr>
          <w:rFonts w:hint="eastAsia" w:ascii="MS Mincho" w:hAnsi="MS Mincho" w:eastAsia="MS Mincho"/>
          <w:sz w:val="24"/>
          <w:lang w:eastAsia="ja-JP"/>
        </w:rPr>
        <w:t>Ｐ１　　第１の状態</w:t>
      </w:r>
    </w:p>
    <w:p>
      <w:pPr>
        <w:tabs>
          <w:tab w:val="left" w:pos="3969"/>
          <w:tab w:val="left" w:pos="6946"/>
        </w:tabs>
        <w:adjustRightInd w:val="0"/>
        <w:snapToGrid w:val="0"/>
        <w:ind w:firstLine="100"/>
        <w:rPr>
          <w:rFonts w:hint="eastAsia" w:ascii="MS Mincho" w:hAnsi="PMingLiU" w:eastAsia="MS Mincho"/>
          <w:sz w:val="24"/>
          <w:lang w:eastAsia="ja-JP"/>
        </w:rPr>
      </w:pPr>
      <w:r>
        <w:rPr>
          <w:rFonts w:hint="eastAsia" w:ascii="MS Mincho" w:hAnsi="MS Mincho" w:eastAsia="MS Mincho"/>
          <w:sz w:val="24"/>
          <w:lang w:eastAsia="ja-JP"/>
        </w:rPr>
        <w:t>Ｐ２　　第２の状態</w:t>
      </w:r>
    </w:p>
    <w:p>
      <w:pPr>
        <w:tabs>
          <w:tab w:val="left" w:pos="3969"/>
          <w:tab w:val="left" w:pos="6946"/>
        </w:tabs>
        <w:adjustRightInd w:val="0"/>
        <w:snapToGrid w:val="0"/>
        <w:ind w:firstLine="100"/>
        <w:rPr>
          <w:rFonts w:hint="eastAsia" w:ascii="MS Mincho" w:hAnsi="MS Mincho" w:eastAsia="MS Mincho"/>
          <w:sz w:val="24"/>
          <w:lang w:eastAsia="ja-JP"/>
        </w:rPr>
      </w:pPr>
      <w:r>
        <w:rPr>
          <w:rFonts w:hint="eastAsia" w:ascii="MS Mincho" w:hAnsi="MS Mincho" w:eastAsia="MS Mincho"/>
          <w:sz w:val="24"/>
          <w:lang w:eastAsia="ja-JP"/>
        </w:rPr>
        <w:t>Ｒ１　　第１の長さ</w:t>
      </w:r>
    </w:p>
    <w:p>
      <w:pPr>
        <w:tabs>
          <w:tab w:val="left" w:pos="3969"/>
          <w:tab w:val="left" w:pos="6946"/>
        </w:tabs>
        <w:adjustRightInd w:val="0"/>
        <w:snapToGrid w:val="0"/>
        <w:ind w:firstLine="100"/>
        <w:rPr>
          <w:rFonts w:hint="eastAsia" w:ascii="MS Mincho" w:hAnsi="PMingLiU" w:eastAsia="MS Mincho"/>
          <w:sz w:val="24"/>
          <w:lang w:eastAsia="ja-JP"/>
        </w:rPr>
      </w:pPr>
      <w:r>
        <w:rPr>
          <w:rFonts w:hint="eastAsia" w:ascii="MS Mincho" w:hAnsi="MS Mincho" w:eastAsia="MS Mincho"/>
          <w:sz w:val="24"/>
          <w:lang w:eastAsia="ja-JP"/>
        </w:rPr>
        <w:t>Ｒ２　　第２の長さ</w:t>
      </w:r>
    </w:p>
    <w:p>
      <w:pPr>
        <w:tabs>
          <w:tab w:val="left" w:pos="3969"/>
          <w:tab w:val="left" w:pos="6946"/>
        </w:tabs>
        <w:adjustRightInd w:val="0"/>
        <w:snapToGrid w:val="0"/>
        <w:ind w:firstLine="100"/>
        <w:rPr>
          <w:rFonts w:hint="eastAsia" w:ascii="MS Mincho" w:hAnsi="MS Mincho" w:eastAsia="MS Mincho"/>
          <w:sz w:val="24"/>
          <w:lang w:eastAsia="ja-JP"/>
        </w:rPr>
      </w:pPr>
      <w:r>
        <w:rPr>
          <w:rFonts w:hint="eastAsia" w:ascii="MS Mincho" w:hAnsi="MS Mincho" w:eastAsia="MS Mincho"/>
          <w:sz w:val="24"/>
          <w:lang w:eastAsia="ja-JP"/>
        </w:rPr>
        <w:t>Ｓ１　　開状態</w:t>
      </w:r>
    </w:p>
    <w:p>
      <w:pPr>
        <w:adjustRightInd w:val="0"/>
        <w:snapToGrid w:val="0"/>
        <w:ind w:firstLine="100"/>
        <w:rPr>
          <w:rFonts w:hint="eastAsia" w:ascii="MS Mincho" w:hAnsi="MS Mincho" w:eastAsia="MS Mincho"/>
          <w:sz w:val="24"/>
          <w:lang w:eastAsia="ja-JP"/>
        </w:rPr>
      </w:pPr>
      <w:r>
        <w:rPr>
          <w:rFonts w:hint="eastAsia" w:ascii="MS Mincho" w:hAnsi="MS Mincho" w:eastAsia="MS Mincho"/>
          <w:sz w:val="24"/>
        </w:rPr>
        <w:t>Ｓ２　　閉状態</w:t>
      </w:r>
    </w:p>
    <w:p>
      <w:pPr>
        <w:adjustRightInd w:val="0"/>
        <w:snapToGrid w:val="0"/>
        <w:ind w:firstLine="240" w:firstLineChars="100"/>
        <w:rPr>
          <w:rFonts w:hint="eastAsia" w:ascii="MS Mincho" w:hAnsi="MS Mincho" w:eastAsia="MS Mincho"/>
          <w:sz w:val="24"/>
          <w:lang w:eastAsia="ja-JP"/>
        </w:rPr>
      </w:pPr>
      <w:r>
        <w:rPr>
          <w:rFonts w:hint="eastAsia" w:ascii="MS Mincho" w:hAnsi="MS Mincho" w:eastAsia="MS Mincho"/>
          <w:sz w:val="24"/>
          <w:lang w:eastAsia="ja-JP"/>
        </w:rPr>
        <w:br w:type="page"/>
      </w:r>
      <w:r>
        <w:rPr>
          <w:rFonts w:hint="eastAsia" w:ascii="MS Mincho" w:hAnsi="MS Mincho" w:eastAsia="MS Mincho"/>
          <w:sz w:val="24"/>
          <w:lang w:eastAsia="ja-JP"/>
        </w:rPr>
        <w:t>【書類名】特許請求の範囲</w:t>
      </w:r>
    </w:p>
    <w:p>
      <w:pPr>
        <w:pStyle w:val="2"/>
        <w:widowControl w:val="0"/>
        <w:tabs>
          <w:tab w:val="center" w:pos="4153"/>
          <w:tab w:val="right" w:pos="8306"/>
        </w:tabs>
        <w:adjustRightInd w:val="0"/>
        <w:ind w:firstLine="240" w:firstLineChars="100"/>
        <w:jc w:val="both"/>
        <w:rPr>
          <w:rFonts w:hint="eastAsia" w:ascii="MS Mincho" w:hAnsi="PMingLiU" w:eastAsia="MS Mincho"/>
          <w:kern w:val="2"/>
          <w:sz w:val="24"/>
          <w:szCs w:val="24"/>
        </w:rPr>
      </w:pPr>
      <w:r>
        <w:rPr>
          <w:rFonts w:hint="eastAsia" w:ascii="MS Mincho" w:hAnsi="PMingLiU" w:eastAsia="MS Mincho"/>
          <w:kern w:val="2"/>
          <w:sz w:val="24"/>
          <w:szCs w:val="24"/>
        </w:rPr>
        <w:t>【</w:t>
      </w:r>
      <w:r>
        <w:rPr>
          <w:rFonts w:hint="eastAsia" w:ascii="MS Mincho" w:hAnsi="MS Mincho" w:eastAsia="MS Mincho"/>
          <w:kern w:val="2"/>
          <w:sz w:val="24"/>
          <w:szCs w:val="24"/>
        </w:rPr>
        <w:t>請求項１</w:t>
      </w:r>
      <w:r>
        <w:rPr>
          <w:rFonts w:hint="eastAsia" w:ascii="MS Mincho" w:hAnsi="PMingLiU" w:eastAsia="MS Mincho"/>
          <w:kern w:val="2"/>
          <w:sz w:val="24"/>
          <w:szCs w:val="24"/>
        </w:rPr>
        <w:t>】</w:t>
      </w:r>
    </w:p>
    <w:p>
      <w:pPr>
        <w:pStyle w:val="2"/>
        <w:widowControl w:val="0"/>
        <w:tabs>
          <w:tab w:val="center" w:pos="4153"/>
          <w:tab w:val="right" w:pos="8306"/>
        </w:tabs>
        <w:adjustRightInd w:val="0"/>
        <w:ind w:firstLine="240" w:firstLineChars="100"/>
        <w:jc w:val="both"/>
        <w:rPr>
          <w:rFonts w:hint="eastAsia" w:ascii="MS Mincho" w:hAnsi="PMingLiU" w:eastAsia="MS Mincho"/>
          <w:kern w:val="2"/>
          <w:sz w:val="24"/>
          <w:szCs w:val="24"/>
        </w:rPr>
      </w:pPr>
      <w:r>
        <w:rPr>
          <w:rFonts w:hint="eastAsia" w:ascii="MS Mincho" w:hAnsi="MS Mincho" w:eastAsia="MS Mincho"/>
          <w:kern w:val="2"/>
          <w:sz w:val="24"/>
          <w:szCs w:val="24"/>
        </w:rPr>
        <w:t>収容スペース、及び前記収容スペースを外界に連通する開口を有する袋胴体と、</w:t>
      </w:r>
    </w:p>
    <w:p>
      <w:pPr>
        <w:pStyle w:val="2"/>
        <w:widowControl w:val="0"/>
        <w:tabs>
          <w:tab w:val="center" w:pos="4153"/>
          <w:tab w:val="right" w:pos="8306"/>
        </w:tabs>
        <w:adjustRightInd w:val="0"/>
        <w:ind w:firstLine="240" w:firstLineChars="100"/>
        <w:jc w:val="both"/>
        <w:rPr>
          <w:rFonts w:hint="eastAsia" w:ascii="MS Mincho" w:hAnsi="PMingLiU" w:eastAsia="MS Mincho"/>
          <w:kern w:val="2"/>
          <w:sz w:val="24"/>
          <w:szCs w:val="24"/>
        </w:rPr>
      </w:pPr>
      <w:r>
        <w:rPr>
          <w:rFonts w:hint="eastAsia" w:ascii="MS Mincho" w:hAnsi="MS Mincho" w:eastAsia="MS Mincho"/>
          <w:kern w:val="2"/>
          <w:sz w:val="24"/>
          <w:szCs w:val="24"/>
        </w:rPr>
        <w:t>前記袋胴体に設けられ、前記開口を封止するための第１のチャックと、</w:t>
      </w:r>
    </w:p>
    <w:p>
      <w:pPr>
        <w:pStyle w:val="2"/>
        <w:widowControl w:val="0"/>
        <w:tabs>
          <w:tab w:val="center" w:pos="4153"/>
          <w:tab w:val="right" w:pos="8306"/>
        </w:tabs>
        <w:adjustRightInd w:val="0"/>
        <w:ind w:firstLine="240" w:firstLineChars="100"/>
        <w:jc w:val="both"/>
        <w:rPr>
          <w:rFonts w:hint="eastAsia" w:ascii="MS Mincho" w:hAnsi="PMingLiU" w:eastAsia="MS Mincho"/>
          <w:kern w:val="2"/>
          <w:sz w:val="24"/>
          <w:szCs w:val="24"/>
        </w:rPr>
      </w:pPr>
      <w:r>
        <w:rPr>
          <w:rFonts w:hint="eastAsia" w:ascii="MS Mincho" w:hAnsi="MS Mincho" w:eastAsia="MS Mincho"/>
          <w:kern w:val="2"/>
          <w:sz w:val="24"/>
          <w:szCs w:val="24"/>
        </w:rPr>
        <w:t>前記袋胴体に設けられ、前記収容スペースを第１のサブスペースと第２のサブスペースに区切るための第２のチャックであって、前記第１のサブスペースが前記第１のチャックと前記第２のチャックとの間にある第２のチャックと、</w:t>
      </w:r>
    </w:p>
    <w:p>
      <w:pPr>
        <w:pStyle w:val="2"/>
        <w:widowControl w:val="0"/>
        <w:tabs>
          <w:tab w:val="center" w:pos="4153"/>
          <w:tab w:val="right" w:pos="8306"/>
        </w:tabs>
        <w:adjustRightInd w:val="0"/>
        <w:ind w:firstLine="240" w:firstLineChars="100"/>
        <w:jc w:val="both"/>
        <w:rPr>
          <w:rFonts w:hint="eastAsia" w:ascii="MS Mincho" w:hAnsi="PMingLiU" w:eastAsia="MS Mincho"/>
          <w:kern w:val="2"/>
          <w:sz w:val="24"/>
          <w:szCs w:val="24"/>
        </w:rPr>
      </w:pPr>
      <w:r>
        <w:rPr>
          <w:rFonts w:hint="eastAsia" w:ascii="MS Mincho" w:hAnsi="MS Mincho" w:eastAsia="MS Mincho"/>
          <w:kern w:val="2"/>
          <w:sz w:val="24"/>
          <w:szCs w:val="24"/>
        </w:rPr>
        <w:t>前記第１のチャックと前記第２のチャックとの間に設けられ、前記第１のサブスペースの中のガスを外界にガイドするためのガス漏洩装置と、</w:t>
      </w:r>
    </w:p>
    <w:p>
      <w:pPr>
        <w:pStyle w:val="2"/>
        <w:widowControl w:val="0"/>
        <w:tabs>
          <w:tab w:val="center" w:pos="4153"/>
          <w:tab w:val="right" w:pos="8306"/>
        </w:tabs>
        <w:adjustRightInd w:val="0"/>
        <w:ind w:firstLine="240" w:firstLineChars="100"/>
        <w:jc w:val="both"/>
        <w:rPr>
          <w:rFonts w:hint="eastAsia" w:ascii="MS Mincho" w:hAnsi="MS Mincho" w:eastAsia="MS Mincho"/>
          <w:kern w:val="2"/>
          <w:sz w:val="24"/>
          <w:szCs w:val="24"/>
        </w:rPr>
      </w:pPr>
      <w:r>
        <w:rPr>
          <w:rFonts w:hint="eastAsia" w:ascii="MS Mincho" w:hAnsi="MS Mincho" w:eastAsia="MS Mincho"/>
          <w:kern w:val="2"/>
          <w:sz w:val="24"/>
          <w:szCs w:val="24"/>
        </w:rPr>
        <w:t>を備えることを特徴とするシール袋。</w:t>
      </w:r>
    </w:p>
    <w:p>
      <w:pPr>
        <w:pStyle w:val="2"/>
        <w:widowControl w:val="0"/>
        <w:tabs>
          <w:tab w:val="center" w:pos="4153"/>
          <w:tab w:val="right" w:pos="8306"/>
        </w:tabs>
        <w:adjustRightInd w:val="0"/>
        <w:ind w:firstLine="240" w:firstLineChars="100"/>
        <w:jc w:val="both"/>
        <w:rPr>
          <w:rFonts w:hint="eastAsia" w:ascii="MS Mincho" w:hAnsi="PMingLiU" w:eastAsia="MS Mincho"/>
          <w:kern w:val="2"/>
          <w:sz w:val="24"/>
          <w:szCs w:val="24"/>
        </w:rPr>
      </w:pPr>
      <w:r>
        <w:rPr>
          <w:rFonts w:hint="eastAsia" w:ascii="MS Mincho" w:hAnsi="PMingLiU" w:eastAsia="MS Mincho"/>
          <w:kern w:val="2"/>
          <w:sz w:val="24"/>
          <w:szCs w:val="24"/>
        </w:rPr>
        <w:t>【</w:t>
      </w:r>
      <w:r>
        <w:rPr>
          <w:rFonts w:hint="eastAsia" w:ascii="MS Mincho" w:hAnsi="MS Mincho" w:eastAsia="MS Mincho"/>
          <w:kern w:val="2"/>
          <w:sz w:val="24"/>
          <w:szCs w:val="24"/>
        </w:rPr>
        <w:t>請求項２</w:t>
      </w:r>
      <w:r>
        <w:rPr>
          <w:rFonts w:hint="eastAsia" w:ascii="MS Mincho" w:hAnsi="PMingLiU" w:eastAsia="MS Mincho"/>
          <w:kern w:val="2"/>
          <w:sz w:val="24"/>
          <w:szCs w:val="24"/>
        </w:rPr>
        <w:t>】</w:t>
      </w:r>
    </w:p>
    <w:p>
      <w:pPr>
        <w:pStyle w:val="2"/>
        <w:widowControl w:val="0"/>
        <w:tabs>
          <w:tab w:val="center" w:pos="4153"/>
          <w:tab w:val="right" w:pos="8306"/>
        </w:tabs>
        <w:adjustRightInd w:val="0"/>
        <w:ind w:firstLine="240" w:firstLineChars="100"/>
        <w:jc w:val="both"/>
        <w:rPr>
          <w:rFonts w:hint="eastAsia" w:ascii="MS Mincho" w:hAnsi="MS Mincho" w:eastAsia="MS Mincho"/>
          <w:kern w:val="2"/>
          <w:sz w:val="24"/>
          <w:szCs w:val="24"/>
        </w:rPr>
      </w:pPr>
      <w:r>
        <w:rPr>
          <w:rFonts w:hint="eastAsia" w:ascii="MS Mincho" w:hAnsi="MS Mincho" w:eastAsia="MS Mincho"/>
          <w:kern w:val="2"/>
          <w:sz w:val="24"/>
          <w:szCs w:val="24"/>
        </w:rPr>
        <w:t>前記ガス漏洩装置は、</w:t>
      </w:r>
    </w:p>
    <w:p>
      <w:pPr>
        <w:pStyle w:val="2"/>
        <w:widowControl w:val="0"/>
        <w:tabs>
          <w:tab w:val="center" w:pos="4153"/>
          <w:tab w:val="right" w:pos="8306"/>
        </w:tabs>
        <w:adjustRightInd w:val="0"/>
        <w:ind w:firstLine="240" w:firstLineChars="100"/>
        <w:jc w:val="both"/>
        <w:rPr>
          <w:rFonts w:hint="eastAsia" w:ascii="MS Mincho" w:hAnsi="MS Mincho" w:eastAsia="MS Mincho"/>
          <w:kern w:val="2"/>
          <w:sz w:val="24"/>
          <w:szCs w:val="24"/>
        </w:rPr>
      </w:pPr>
      <w:r>
        <w:rPr>
          <w:rFonts w:hint="eastAsia" w:ascii="MS Mincho" w:hAnsi="MS Mincho" w:eastAsia="MS Mincho"/>
          <w:kern w:val="2"/>
          <w:sz w:val="24"/>
          <w:szCs w:val="24"/>
        </w:rPr>
        <w:t>前記第１のサブスペースに連通する入気穴、及び前記弁体内部を外界に連通する排気穴を有する弁体と、</w:t>
      </w:r>
    </w:p>
    <w:p>
      <w:pPr>
        <w:pStyle w:val="2"/>
        <w:widowControl w:val="0"/>
        <w:tabs>
          <w:tab w:val="center" w:pos="4153"/>
          <w:tab w:val="right" w:pos="8306"/>
        </w:tabs>
        <w:adjustRightInd w:val="0"/>
        <w:ind w:firstLine="240" w:firstLineChars="100"/>
        <w:jc w:val="both"/>
        <w:rPr>
          <w:rFonts w:hint="eastAsia" w:ascii="MS Mincho" w:hAnsi="MS Mincho" w:eastAsia="MS Mincho"/>
          <w:kern w:val="2"/>
          <w:sz w:val="24"/>
          <w:szCs w:val="24"/>
        </w:rPr>
      </w:pPr>
      <w:r>
        <w:rPr>
          <w:rFonts w:hint="eastAsia" w:ascii="MS Mincho" w:hAnsi="MS Mincho" w:eastAsia="MS Mincho"/>
          <w:kern w:val="2"/>
          <w:sz w:val="24"/>
          <w:szCs w:val="24"/>
        </w:rPr>
        <w:t>制御されて第１の位置と第２の位置との間に移動する逆止部材と、</w:t>
      </w:r>
    </w:p>
    <w:p>
      <w:pPr>
        <w:pStyle w:val="2"/>
        <w:widowControl w:val="0"/>
        <w:tabs>
          <w:tab w:val="center" w:pos="4153"/>
          <w:tab w:val="right" w:pos="8306"/>
        </w:tabs>
        <w:adjustRightInd w:val="0"/>
        <w:ind w:firstLine="240" w:firstLineChars="100"/>
        <w:jc w:val="both"/>
        <w:rPr>
          <w:rFonts w:hint="eastAsia" w:ascii="MS Mincho" w:hAnsi="PMingLiU" w:eastAsia="MS Mincho"/>
          <w:kern w:val="2"/>
          <w:sz w:val="24"/>
          <w:szCs w:val="24"/>
        </w:rPr>
      </w:pPr>
      <w:r>
        <w:rPr>
          <w:rFonts w:hint="eastAsia" w:ascii="MS Mincho" w:hAnsi="MS Mincho" w:eastAsia="MS Mincho"/>
          <w:kern w:val="2"/>
          <w:sz w:val="24"/>
          <w:szCs w:val="24"/>
        </w:rPr>
        <w:t>を含み、</w:t>
      </w:r>
    </w:p>
    <w:p>
      <w:pPr>
        <w:pStyle w:val="2"/>
        <w:widowControl w:val="0"/>
        <w:tabs>
          <w:tab w:val="center" w:pos="4153"/>
          <w:tab w:val="right" w:pos="8306"/>
        </w:tabs>
        <w:adjustRightInd w:val="0"/>
        <w:ind w:firstLine="240" w:firstLineChars="100"/>
        <w:jc w:val="both"/>
        <w:rPr>
          <w:rFonts w:hint="eastAsia" w:ascii="MS Mincho" w:hAnsi="PMingLiU" w:eastAsia="MS Mincho"/>
          <w:kern w:val="2"/>
          <w:sz w:val="24"/>
          <w:szCs w:val="24"/>
        </w:rPr>
      </w:pPr>
      <w:r>
        <w:rPr>
          <w:rFonts w:hint="eastAsia" w:ascii="MS Mincho" w:hAnsi="MS Mincho" w:eastAsia="MS Mincho"/>
          <w:kern w:val="2"/>
          <w:sz w:val="24"/>
          <w:szCs w:val="24"/>
        </w:rPr>
        <w:t>前記逆止部材は、前記第１の位置にある場合、前記排気穴と前記入気穴との間の連通を遮断し、前記第２の位置にある場合、前記排気穴と前記入気穴との間の通路を開けることを特徴とする請求項１に記載のシール袋。</w:t>
      </w:r>
    </w:p>
    <w:p>
      <w:pPr>
        <w:pStyle w:val="2"/>
        <w:widowControl w:val="0"/>
        <w:tabs>
          <w:tab w:val="center" w:pos="4153"/>
          <w:tab w:val="right" w:pos="8306"/>
        </w:tabs>
        <w:adjustRightInd w:val="0"/>
        <w:ind w:firstLine="240" w:firstLineChars="100"/>
        <w:jc w:val="both"/>
        <w:rPr>
          <w:rFonts w:hint="eastAsia" w:ascii="MS Mincho" w:hAnsi="PMingLiU" w:eastAsia="MS Mincho"/>
          <w:kern w:val="2"/>
          <w:sz w:val="24"/>
          <w:szCs w:val="24"/>
        </w:rPr>
      </w:pPr>
      <w:r>
        <w:rPr>
          <w:rFonts w:hint="eastAsia" w:ascii="MS Mincho" w:hAnsi="PMingLiU" w:eastAsia="MS Mincho"/>
          <w:kern w:val="2"/>
          <w:sz w:val="24"/>
          <w:szCs w:val="24"/>
        </w:rPr>
        <w:t>【</w:t>
      </w:r>
      <w:r>
        <w:rPr>
          <w:rFonts w:hint="eastAsia" w:ascii="MS Mincho" w:hAnsi="MS Mincho" w:eastAsia="MS Mincho"/>
          <w:kern w:val="2"/>
          <w:sz w:val="24"/>
          <w:szCs w:val="24"/>
        </w:rPr>
        <w:t>請求項３</w:t>
      </w:r>
      <w:r>
        <w:rPr>
          <w:rFonts w:hint="eastAsia" w:ascii="MS Mincho" w:hAnsi="PMingLiU" w:eastAsia="MS Mincho"/>
          <w:kern w:val="2"/>
          <w:sz w:val="24"/>
          <w:szCs w:val="24"/>
        </w:rPr>
        <w:t>】</w:t>
      </w:r>
    </w:p>
    <w:p>
      <w:pPr>
        <w:pStyle w:val="2"/>
        <w:widowControl w:val="0"/>
        <w:tabs>
          <w:tab w:val="center" w:pos="4153"/>
          <w:tab w:val="right" w:pos="8306"/>
        </w:tabs>
        <w:adjustRightInd w:val="0"/>
        <w:ind w:firstLine="240" w:firstLineChars="100"/>
        <w:jc w:val="both"/>
        <w:rPr>
          <w:rFonts w:hint="eastAsia" w:ascii="MS Mincho" w:hAnsi="MS Mincho" w:eastAsia="MS Mincho"/>
          <w:kern w:val="2"/>
          <w:sz w:val="24"/>
          <w:szCs w:val="24"/>
        </w:rPr>
      </w:pPr>
      <w:r>
        <w:rPr>
          <w:rFonts w:hint="eastAsia" w:ascii="MS Mincho" w:hAnsi="MS Mincho" w:eastAsia="MS Mincho"/>
          <w:kern w:val="2"/>
          <w:sz w:val="24"/>
          <w:szCs w:val="24"/>
        </w:rPr>
        <w:t>前記弁体は、</w:t>
      </w:r>
    </w:p>
    <w:p>
      <w:pPr>
        <w:pStyle w:val="2"/>
        <w:widowControl w:val="0"/>
        <w:tabs>
          <w:tab w:val="center" w:pos="4153"/>
          <w:tab w:val="right" w:pos="8306"/>
        </w:tabs>
        <w:adjustRightInd w:val="0"/>
        <w:ind w:firstLine="240" w:firstLineChars="100"/>
        <w:jc w:val="both"/>
        <w:rPr>
          <w:rFonts w:hint="eastAsia" w:ascii="MS Mincho" w:hAnsi="MS Mincho" w:eastAsia="MS Mincho"/>
          <w:kern w:val="2"/>
          <w:sz w:val="24"/>
          <w:szCs w:val="24"/>
        </w:rPr>
      </w:pPr>
      <w:r>
        <w:rPr>
          <w:rFonts w:hint="eastAsia" w:ascii="MS Mincho" w:hAnsi="MS Mincho" w:eastAsia="MS Mincho"/>
          <w:kern w:val="2"/>
          <w:sz w:val="24"/>
          <w:szCs w:val="24"/>
        </w:rPr>
        <w:t>前記袋胴体に結合され、前記入気穴を有するヘーズ座と、</w:t>
      </w:r>
    </w:p>
    <w:p>
      <w:pPr>
        <w:pStyle w:val="2"/>
        <w:widowControl w:val="0"/>
        <w:tabs>
          <w:tab w:val="center" w:pos="4153"/>
          <w:tab w:val="right" w:pos="8306"/>
        </w:tabs>
        <w:adjustRightInd w:val="0"/>
        <w:ind w:firstLine="240" w:firstLineChars="100"/>
        <w:jc w:val="both"/>
        <w:rPr>
          <w:rFonts w:hint="eastAsia" w:ascii="MS Mincho" w:hAnsi="MS Mincho" w:eastAsia="MS Mincho"/>
          <w:kern w:val="2"/>
          <w:sz w:val="24"/>
          <w:szCs w:val="24"/>
        </w:rPr>
      </w:pPr>
      <w:r>
        <w:rPr>
          <w:rFonts w:hint="eastAsia" w:ascii="MS Mincho" w:hAnsi="MS Mincho" w:eastAsia="MS Mincho"/>
          <w:kern w:val="2"/>
          <w:sz w:val="24"/>
          <w:szCs w:val="24"/>
        </w:rPr>
        <w:t>前記排気穴を有し、前記ヘーズ座に結合されて第３の位置と第４の位置との間に移動可能であるトップカバーと</w:t>
      </w:r>
    </w:p>
    <w:p>
      <w:pPr>
        <w:pStyle w:val="2"/>
        <w:widowControl w:val="0"/>
        <w:tabs>
          <w:tab w:val="center" w:pos="4153"/>
          <w:tab w:val="right" w:pos="8306"/>
        </w:tabs>
        <w:adjustRightInd w:val="0"/>
        <w:ind w:firstLine="240" w:firstLineChars="100"/>
        <w:jc w:val="both"/>
        <w:rPr>
          <w:rFonts w:hint="eastAsia" w:ascii="MS Mincho" w:hAnsi="PMingLiU" w:eastAsia="MS Mincho"/>
          <w:kern w:val="2"/>
          <w:sz w:val="24"/>
          <w:szCs w:val="24"/>
        </w:rPr>
      </w:pPr>
      <w:r>
        <w:rPr>
          <w:rFonts w:hint="eastAsia" w:ascii="MS Mincho" w:hAnsi="MS Mincho" w:eastAsia="MS Mincho"/>
          <w:kern w:val="2"/>
          <w:sz w:val="24"/>
          <w:szCs w:val="24"/>
        </w:rPr>
        <w:t>を含み、</w:t>
      </w:r>
    </w:p>
    <w:p>
      <w:pPr>
        <w:pStyle w:val="2"/>
        <w:widowControl w:val="0"/>
        <w:tabs>
          <w:tab w:val="center" w:pos="4153"/>
          <w:tab w:val="right" w:pos="8306"/>
        </w:tabs>
        <w:adjustRightInd w:val="0"/>
        <w:ind w:firstLine="240" w:firstLineChars="100"/>
        <w:jc w:val="both"/>
        <w:rPr>
          <w:rFonts w:hint="eastAsia" w:ascii="MS Mincho" w:hAnsi="MS Mincho" w:eastAsia="MS Mincho"/>
          <w:kern w:val="2"/>
          <w:sz w:val="24"/>
          <w:szCs w:val="24"/>
        </w:rPr>
      </w:pPr>
      <w:r>
        <w:rPr>
          <w:rFonts w:hint="eastAsia" w:ascii="MS Mincho" w:hAnsi="MS Mincho" w:eastAsia="MS Mincho"/>
          <w:kern w:val="2"/>
          <w:sz w:val="24"/>
          <w:szCs w:val="24"/>
        </w:rPr>
        <w:t>前記トップカバーが前記第３の位置にある場合、前記逆止部材は前記第１の位置に止めて前記トップカバーに当接し、前記排気穴を封止し、</w:t>
      </w:r>
    </w:p>
    <w:p>
      <w:pPr>
        <w:pStyle w:val="2"/>
        <w:widowControl w:val="0"/>
        <w:tabs>
          <w:tab w:val="center" w:pos="4153"/>
          <w:tab w:val="right" w:pos="8306"/>
        </w:tabs>
        <w:adjustRightInd w:val="0"/>
        <w:ind w:firstLine="240" w:firstLineChars="100"/>
        <w:jc w:val="both"/>
        <w:rPr>
          <w:rFonts w:hint="eastAsia" w:ascii="MS Mincho" w:hAnsi="MS Mincho" w:eastAsia="MS Mincho"/>
          <w:kern w:val="2"/>
          <w:sz w:val="24"/>
          <w:szCs w:val="24"/>
        </w:rPr>
      </w:pPr>
      <w:r>
        <w:rPr>
          <w:rFonts w:hint="eastAsia" w:ascii="MS Mincho" w:hAnsi="MS Mincho" w:eastAsia="MS Mincho"/>
          <w:kern w:val="2"/>
          <w:sz w:val="24"/>
          <w:szCs w:val="24"/>
        </w:rPr>
        <w:t>前記トップカバーが前記第４の位置にある場合、前記逆止部材は前記第２の位置に移動し、前記弁体の内部と外界を連通させて前記排気穴と前記入気穴を連通させることを特徴とする請求項２に記載のシール袋。</w:t>
      </w:r>
    </w:p>
    <w:p>
      <w:pPr>
        <w:pStyle w:val="2"/>
        <w:widowControl w:val="0"/>
        <w:tabs>
          <w:tab w:val="center" w:pos="4153"/>
          <w:tab w:val="right" w:pos="8306"/>
        </w:tabs>
        <w:adjustRightInd w:val="0"/>
        <w:ind w:firstLine="240" w:firstLineChars="100"/>
        <w:jc w:val="both"/>
        <w:rPr>
          <w:rFonts w:hint="eastAsia" w:ascii="MS Mincho" w:hAnsi="PMingLiU" w:eastAsia="MS Mincho"/>
          <w:kern w:val="2"/>
          <w:sz w:val="24"/>
          <w:szCs w:val="24"/>
        </w:rPr>
      </w:pPr>
      <w:r>
        <w:rPr>
          <w:rFonts w:hint="eastAsia" w:ascii="MS Mincho" w:hAnsi="PMingLiU" w:eastAsia="MS Mincho"/>
          <w:kern w:val="2"/>
          <w:sz w:val="24"/>
          <w:szCs w:val="24"/>
        </w:rPr>
        <w:t>【</w:t>
      </w:r>
      <w:r>
        <w:rPr>
          <w:rFonts w:hint="eastAsia" w:ascii="MS Mincho" w:hAnsi="MS Mincho" w:eastAsia="MS Mincho"/>
          <w:kern w:val="2"/>
          <w:sz w:val="24"/>
          <w:szCs w:val="24"/>
        </w:rPr>
        <w:t>請求項４</w:t>
      </w:r>
      <w:r>
        <w:rPr>
          <w:rFonts w:hint="eastAsia" w:ascii="MS Mincho" w:hAnsi="PMingLiU" w:eastAsia="MS Mincho"/>
          <w:kern w:val="2"/>
          <w:sz w:val="24"/>
          <w:szCs w:val="24"/>
        </w:rPr>
        <w:t>】</w:t>
      </w:r>
    </w:p>
    <w:p>
      <w:pPr>
        <w:pStyle w:val="2"/>
        <w:widowControl w:val="0"/>
        <w:tabs>
          <w:tab w:val="center" w:pos="4153"/>
          <w:tab w:val="right" w:pos="8306"/>
        </w:tabs>
        <w:adjustRightInd w:val="0"/>
        <w:ind w:firstLine="240" w:firstLineChars="100"/>
        <w:jc w:val="both"/>
        <w:rPr>
          <w:rFonts w:hint="eastAsia" w:ascii="MS Mincho" w:hAnsi="MS Mincho" w:eastAsia="MS Mincho"/>
          <w:kern w:val="2"/>
          <w:sz w:val="24"/>
          <w:szCs w:val="24"/>
        </w:rPr>
      </w:pPr>
      <w:r>
        <w:rPr>
          <w:rFonts w:hint="eastAsia" w:ascii="MS Mincho" w:hAnsi="MS Mincho" w:eastAsia="MS Mincho"/>
          <w:kern w:val="2"/>
          <w:sz w:val="24"/>
          <w:szCs w:val="24"/>
        </w:rPr>
        <w:t>前記ガス漏洩装置は、</w:t>
      </w:r>
    </w:p>
    <w:p>
      <w:pPr>
        <w:pStyle w:val="2"/>
        <w:widowControl w:val="0"/>
        <w:tabs>
          <w:tab w:val="center" w:pos="4153"/>
          <w:tab w:val="right" w:pos="8306"/>
        </w:tabs>
        <w:adjustRightInd w:val="0"/>
        <w:ind w:firstLine="240" w:firstLineChars="100"/>
        <w:jc w:val="both"/>
        <w:rPr>
          <w:rFonts w:hint="eastAsia" w:ascii="MS Mincho" w:hAnsi="PMingLiU" w:eastAsia="MS Mincho"/>
          <w:kern w:val="2"/>
          <w:sz w:val="24"/>
          <w:szCs w:val="24"/>
        </w:rPr>
      </w:pPr>
      <w:r>
        <w:rPr>
          <w:rFonts w:hint="eastAsia" w:ascii="MS Mincho" w:hAnsi="MS Mincho" w:eastAsia="MS Mincho"/>
          <w:kern w:val="2"/>
          <w:sz w:val="24"/>
          <w:szCs w:val="24"/>
        </w:rPr>
        <w:t>前記トップカバーを突き上げて前記トップカバーを前記第３の位置の方向に移動させるための第１の弾性部材を含むことを特徴とする請求項３に記載のシール袋。</w:t>
      </w:r>
    </w:p>
    <w:p>
      <w:pPr>
        <w:pStyle w:val="2"/>
        <w:widowControl w:val="0"/>
        <w:tabs>
          <w:tab w:val="center" w:pos="4153"/>
          <w:tab w:val="right" w:pos="8306"/>
        </w:tabs>
        <w:adjustRightInd w:val="0"/>
        <w:ind w:firstLine="240" w:firstLineChars="100"/>
        <w:jc w:val="both"/>
        <w:rPr>
          <w:rFonts w:hint="eastAsia" w:ascii="MS Mincho" w:hAnsi="PMingLiU" w:eastAsia="MS Mincho"/>
          <w:kern w:val="2"/>
          <w:sz w:val="24"/>
          <w:szCs w:val="24"/>
        </w:rPr>
      </w:pPr>
      <w:r>
        <w:rPr>
          <w:rFonts w:hint="eastAsia" w:ascii="MS Mincho" w:hAnsi="PMingLiU" w:eastAsia="MS Mincho"/>
          <w:kern w:val="2"/>
          <w:sz w:val="24"/>
          <w:szCs w:val="24"/>
        </w:rPr>
        <w:t>【</w:t>
      </w:r>
      <w:r>
        <w:rPr>
          <w:rFonts w:hint="eastAsia" w:ascii="MS Mincho" w:hAnsi="MS Mincho" w:eastAsia="MS Mincho"/>
          <w:kern w:val="2"/>
          <w:sz w:val="24"/>
          <w:szCs w:val="24"/>
        </w:rPr>
        <w:t>請求項５</w:t>
      </w:r>
      <w:r>
        <w:rPr>
          <w:rFonts w:hint="eastAsia" w:ascii="MS Mincho" w:hAnsi="PMingLiU" w:eastAsia="MS Mincho"/>
          <w:kern w:val="2"/>
          <w:sz w:val="24"/>
          <w:szCs w:val="24"/>
        </w:rPr>
        <w:t>】</w:t>
      </w:r>
    </w:p>
    <w:p>
      <w:pPr>
        <w:pStyle w:val="2"/>
        <w:widowControl w:val="0"/>
        <w:tabs>
          <w:tab w:val="center" w:pos="4153"/>
          <w:tab w:val="right" w:pos="8306"/>
        </w:tabs>
        <w:adjustRightInd w:val="0"/>
        <w:ind w:firstLine="240" w:firstLineChars="100"/>
        <w:jc w:val="both"/>
        <w:rPr>
          <w:rFonts w:hint="eastAsia" w:ascii="MS Mincho" w:hAnsi="MS Mincho" w:eastAsia="MS Mincho"/>
          <w:kern w:val="2"/>
          <w:sz w:val="24"/>
          <w:szCs w:val="24"/>
        </w:rPr>
      </w:pPr>
      <w:r>
        <w:rPr>
          <w:rFonts w:hint="eastAsia" w:ascii="MS Mincho" w:hAnsi="MS Mincho" w:eastAsia="MS Mincho"/>
          <w:kern w:val="2"/>
          <w:sz w:val="24"/>
          <w:szCs w:val="24"/>
        </w:rPr>
        <w:t>前記ガス漏洩装置は第２の弾性部材を含み、</w:t>
      </w:r>
    </w:p>
    <w:p>
      <w:pPr>
        <w:pStyle w:val="2"/>
        <w:widowControl w:val="0"/>
        <w:tabs>
          <w:tab w:val="center" w:pos="4153"/>
          <w:tab w:val="right" w:pos="8306"/>
        </w:tabs>
        <w:adjustRightInd w:val="0"/>
        <w:ind w:firstLine="240" w:firstLineChars="100"/>
        <w:jc w:val="both"/>
        <w:rPr>
          <w:rFonts w:hint="eastAsia" w:ascii="MS Mincho" w:hAnsi="MS Mincho" w:eastAsia="MS Mincho"/>
          <w:kern w:val="2"/>
          <w:sz w:val="24"/>
          <w:szCs w:val="24"/>
        </w:rPr>
      </w:pPr>
      <w:r>
        <w:rPr>
          <w:rFonts w:hint="eastAsia" w:ascii="MS Mincho" w:hAnsi="MS Mincho" w:eastAsia="MS Mincho"/>
          <w:kern w:val="2"/>
          <w:sz w:val="24"/>
          <w:szCs w:val="24"/>
        </w:rPr>
        <w:t>前記トップカバーの前記排気穴は第１の穴段と第２の穴段を有し、前記第１の穴段の穴径は前記第２の穴段の穴径よりも大きいであり、</w:t>
      </w:r>
    </w:p>
    <w:p>
      <w:pPr>
        <w:pStyle w:val="2"/>
        <w:widowControl w:val="0"/>
        <w:tabs>
          <w:tab w:val="center" w:pos="4153"/>
          <w:tab w:val="right" w:pos="8306"/>
        </w:tabs>
        <w:adjustRightInd w:val="0"/>
        <w:ind w:firstLine="240" w:firstLineChars="100"/>
        <w:jc w:val="both"/>
        <w:rPr>
          <w:rFonts w:hint="eastAsia" w:ascii="MS Mincho" w:hAnsi="MS Mincho" w:eastAsia="MS Mincho"/>
          <w:kern w:val="2"/>
          <w:sz w:val="24"/>
          <w:szCs w:val="24"/>
        </w:rPr>
      </w:pPr>
      <w:r>
        <w:rPr>
          <w:rFonts w:hint="eastAsia" w:ascii="MS Mincho" w:hAnsi="MS Mincho" w:eastAsia="MS Mincho"/>
          <w:kern w:val="2"/>
          <w:sz w:val="24"/>
          <w:szCs w:val="24"/>
        </w:rPr>
        <w:t>前記逆止部材は前記排気穴にあり、</w:t>
      </w:r>
    </w:p>
    <w:p>
      <w:pPr>
        <w:pStyle w:val="2"/>
        <w:widowControl w:val="0"/>
        <w:tabs>
          <w:tab w:val="center" w:pos="4153"/>
          <w:tab w:val="right" w:pos="8306"/>
        </w:tabs>
        <w:adjustRightInd w:val="0"/>
        <w:ind w:firstLine="240" w:firstLineChars="100"/>
        <w:jc w:val="both"/>
        <w:rPr>
          <w:rFonts w:hint="eastAsia" w:ascii="MS Mincho" w:hAnsi="MS Mincho" w:eastAsia="MS Mincho"/>
          <w:kern w:val="2"/>
          <w:sz w:val="24"/>
          <w:szCs w:val="24"/>
        </w:rPr>
      </w:pPr>
      <w:r>
        <w:rPr>
          <w:rFonts w:hint="eastAsia" w:ascii="MS Mincho" w:hAnsi="MS Mincho" w:eastAsia="MS Mincho"/>
          <w:kern w:val="2"/>
          <w:sz w:val="24"/>
          <w:szCs w:val="24"/>
        </w:rPr>
        <w:t>前記第２の弾性部材によって前記逆止部材を上から押し、前記逆止部材を前記第２の穴段の穴壁に当接させて前記第１の位置に維持させることを特徴とする請求項３又は４に記載のシール袋。</w:t>
      </w:r>
    </w:p>
    <w:p>
      <w:pPr>
        <w:pStyle w:val="2"/>
        <w:widowControl w:val="0"/>
        <w:tabs>
          <w:tab w:val="center" w:pos="4153"/>
          <w:tab w:val="right" w:pos="8306"/>
        </w:tabs>
        <w:adjustRightInd w:val="0"/>
        <w:ind w:firstLine="240" w:firstLineChars="100"/>
        <w:jc w:val="both"/>
        <w:rPr>
          <w:rFonts w:hint="eastAsia" w:ascii="MS Mincho" w:hAnsi="PMingLiU" w:eastAsia="MS Mincho"/>
          <w:kern w:val="2"/>
          <w:sz w:val="24"/>
          <w:szCs w:val="24"/>
        </w:rPr>
      </w:pPr>
      <w:r>
        <w:rPr>
          <w:rFonts w:hint="eastAsia" w:ascii="MS Mincho" w:hAnsi="PMingLiU" w:eastAsia="MS Mincho"/>
          <w:kern w:val="2"/>
          <w:sz w:val="24"/>
          <w:szCs w:val="24"/>
        </w:rPr>
        <w:t>【</w:t>
      </w:r>
      <w:r>
        <w:rPr>
          <w:rFonts w:hint="eastAsia" w:ascii="MS Mincho" w:hAnsi="MS Mincho" w:eastAsia="MS Mincho"/>
          <w:kern w:val="2"/>
          <w:sz w:val="24"/>
          <w:szCs w:val="24"/>
        </w:rPr>
        <w:t>請求項６</w:t>
      </w:r>
      <w:r>
        <w:rPr>
          <w:rFonts w:hint="eastAsia" w:ascii="MS Mincho" w:hAnsi="PMingLiU" w:eastAsia="MS Mincho"/>
          <w:kern w:val="2"/>
          <w:sz w:val="24"/>
          <w:szCs w:val="24"/>
        </w:rPr>
        <w:t>】</w:t>
      </w:r>
    </w:p>
    <w:p>
      <w:pPr>
        <w:pStyle w:val="2"/>
        <w:widowControl w:val="0"/>
        <w:tabs>
          <w:tab w:val="center" w:pos="4153"/>
          <w:tab w:val="right" w:pos="8306"/>
        </w:tabs>
        <w:adjustRightInd w:val="0"/>
        <w:ind w:firstLine="240" w:firstLineChars="100"/>
        <w:jc w:val="both"/>
        <w:rPr>
          <w:rFonts w:hint="eastAsia" w:ascii="MS Mincho" w:hAnsi="MS Mincho" w:eastAsia="MS Mincho"/>
          <w:kern w:val="2"/>
          <w:sz w:val="24"/>
          <w:szCs w:val="24"/>
        </w:rPr>
      </w:pPr>
      <w:r>
        <w:rPr>
          <w:rFonts w:hint="eastAsia" w:ascii="MS Mincho" w:hAnsi="MS Mincho" w:eastAsia="MS Mincho"/>
          <w:kern w:val="2"/>
          <w:sz w:val="24"/>
          <w:szCs w:val="24"/>
        </w:rPr>
        <w:t>前記トップカバーは、</w:t>
      </w:r>
    </w:p>
    <w:p>
      <w:pPr>
        <w:pStyle w:val="2"/>
        <w:widowControl w:val="0"/>
        <w:tabs>
          <w:tab w:val="center" w:pos="4153"/>
          <w:tab w:val="right" w:pos="8306"/>
        </w:tabs>
        <w:adjustRightInd w:val="0"/>
        <w:ind w:firstLine="240" w:firstLineChars="100"/>
        <w:jc w:val="both"/>
        <w:rPr>
          <w:rFonts w:hint="eastAsia" w:ascii="MS Mincho" w:hAnsi="MS Mincho" w:eastAsia="MS Mincho"/>
          <w:kern w:val="2"/>
          <w:sz w:val="24"/>
          <w:szCs w:val="24"/>
        </w:rPr>
      </w:pPr>
      <w:r>
        <w:rPr>
          <w:rFonts w:hint="eastAsia" w:ascii="MS Mincho" w:hAnsi="MS Mincho" w:eastAsia="MS Mincho"/>
          <w:kern w:val="2"/>
          <w:sz w:val="24"/>
          <w:szCs w:val="24"/>
        </w:rPr>
        <w:t>前記排気穴の前記第１の穴段を有し、前記第１の穴段の穴壁に位置する凸部を有する本体と、</w:t>
      </w:r>
    </w:p>
    <w:p>
      <w:pPr>
        <w:pStyle w:val="2"/>
        <w:widowControl w:val="0"/>
        <w:tabs>
          <w:tab w:val="center" w:pos="4153"/>
          <w:tab w:val="right" w:pos="8306"/>
        </w:tabs>
        <w:adjustRightInd w:val="0"/>
        <w:ind w:firstLine="240" w:firstLineChars="100"/>
        <w:jc w:val="both"/>
        <w:rPr>
          <w:rFonts w:hint="eastAsia" w:ascii="MS Mincho" w:hAnsi="MS Mincho" w:eastAsia="MS Mincho"/>
          <w:kern w:val="2"/>
          <w:sz w:val="24"/>
          <w:szCs w:val="24"/>
        </w:rPr>
      </w:pPr>
      <w:r>
        <w:rPr>
          <w:rFonts w:hint="eastAsia" w:ascii="MS Mincho" w:hAnsi="MS Mincho" w:eastAsia="MS Mincho"/>
          <w:kern w:val="2"/>
          <w:sz w:val="24"/>
          <w:szCs w:val="24"/>
        </w:rPr>
        <w:t>前記排気穴の前記第２の穴段を有する抵抗部材と、</w:t>
      </w:r>
    </w:p>
    <w:p>
      <w:pPr>
        <w:pStyle w:val="2"/>
        <w:widowControl w:val="0"/>
        <w:tabs>
          <w:tab w:val="center" w:pos="4153"/>
          <w:tab w:val="right" w:pos="8306"/>
        </w:tabs>
        <w:adjustRightInd w:val="0"/>
        <w:ind w:firstLine="100"/>
        <w:jc w:val="both"/>
        <w:rPr>
          <w:rFonts w:hint="eastAsia" w:ascii="MS Mincho" w:hAnsi="MS Mincho" w:eastAsia="MS Mincho"/>
          <w:kern w:val="2"/>
          <w:sz w:val="24"/>
          <w:szCs w:val="24"/>
        </w:rPr>
      </w:pPr>
      <w:r>
        <w:rPr>
          <w:rFonts w:hint="eastAsia" w:ascii="MS Mincho" w:hAnsi="MS Mincho" w:eastAsia="MS Mincho"/>
          <w:kern w:val="2"/>
          <w:sz w:val="24"/>
          <w:szCs w:val="24"/>
        </w:rPr>
        <w:t>を含み、</w:t>
      </w:r>
    </w:p>
    <w:p>
      <w:pPr>
        <w:pStyle w:val="2"/>
        <w:widowControl w:val="0"/>
        <w:tabs>
          <w:tab w:val="center" w:pos="4153"/>
          <w:tab w:val="right" w:pos="8306"/>
        </w:tabs>
        <w:adjustRightInd w:val="0"/>
        <w:ind w:firstLine="240" w:firstLineChars="100"/>
        <w:jc w:val="both"/>
        <w:rPr>
          <w:rFonts w:hint="eastAsia" w:ascii="MS Mincho" w:hAnsi="PMingLiU" w:eastAsia="MS Mincho"/>
          <w:kern w:val="2"/>
          <w:sz w:val="24"/>
          <w:szCs w:val="24"/>
        </w:rPr>
      </w:pPr>
      <w:r>
        <w:rPr>
          <w:rFonts w:hint="eastAsia" w:ascii="MS Mincho" w:hAnsi="MS Mincho" w:eastAsia="MS Mincho"/>
          <w:kern w:val="2"/>
          <w:sz w:val="24"/>
          <w:szCs w:val="24"/>
        </w:rPr>
        <w:t>前記第２の弾性部材の両端はそれぞれ前記凸部と前記逆止部材に当接することを特徴とする請求項５に記載のシール袋。</w:t>
      </w:r>
    </w:p>
    <w:p>
      <w:pPr>
        <w:pStyle w:val="2"/>
        <w:widowControl w:val="0"/>
        <w:tabs>
          <w:tab w:val="center" w:pos="4153"/>
          <w:tab w:val="right" w:pos="8306"/>
        </w:tabs>
        <w:adjustRightInd w:val="0"/>
        <w:ind w:firstLine="240" w:firstLineChars="100"/>
        <w:jc w:val="both"/>
        <w:rPr>
          <w:rFonts w:hint="eastAsia" w:ascii="MS Mincho" w:hAnsi="PMingLiU" w:eastAsia="MS Mincho"/>
          <w:kern w:val="2"/>
          <w:sz w:val="24"/>
          <w:szCs w:val="24"/>
        </w:rPr>
      </w:pPr>
      <w:r>
        <w:rPr>
          <w:rFonts w:hint="eastAsia" w:ascii="MS Mincho" w:hAnsi="PMingLiU" w:eastAsia="MS Mincho"/>
          <w:kern w:val="2"/>
          <w:sz w:val="24"/>
          <w:szCs w:val="24"/>
        </w:rPr>
        <w:t>【</w:t>
      </w:r>
      <w:r>
        <w:rPr>
          <w:rFonts w:hint="eastAsia" w:ascii="MS Mincho" w:hAnsi="MS Mincho" w:eastAsia="MS Mincho"/>
          <w:kern w:val="2"/>
          <w:sz w:val="24"/>
          <w:szCs w:val="24"/>
        </w:rPr>
        <w:t>請求項７</w:t>
      </w:r>
      <w:r>
        <w:rPr>
          <w:rFonts w:hint="eastAsia" w:ascii="MS Mincho" w:hAnsi="PMingLiU" w:eastAsia="MS Mincho"/>
          <w:kern w:val="2"/>
          <w:sz w:val="24"/>
          <w:szCs w:val="24"/>
        </w:rPr>
        <w:t>】</w:t>
      </w:r>
    </w:p>
    <w:p>
      <w:pPr>
        <w:pStyle w:val="2"/>
        <w:widowControl w:val="0"/>
        <w:tabs>
          <w:tab w:val="center" w:pos="4153"/>
          <w:tab w:val="right" w:pos="8306"/>
        </w:tabs>
        <w:adjustRightInd w:val="0"/>
        <w:ind w:firstLine="240" w:firstLineChars="100"/>
        <w:jc w:val="both"/>
        <w:rPr>
          <w:rFonts w:hint="eastAsia" w:ascii="MS Mincho" w:hAnsi="MS Mincho" w:eastAsia="MS Mincho"/>
          <w:kern w:val="2"/>
          <w:sz w:val="24"/>
          <w:szCs w:val="24"/>
        </w:rPr>
      </w:pPr>
      <w:r>
        <w:rPr>
          <w:rFonts w:hint="eastAsia" w:ascii="MS Mincho" w:hAnsi="MS Mincho" w:eastAsia="MS Mincho"/>
          <w:kern w:val="2"/>
          <w:sz w:val="24"/>
          <w:szCs w:val="24"/>
        </w:rPr>
        <w:t>前記弁体は、前記ヘーズ座と前記トップカバーとの間に設けられる少なくとも１つのシール部材を含むことを特徴とする請求項３に記載のシール袋。</w:t>
      </w:r>
    </w:p>
    <w:p>
      <w:pPr>
        <w:pStyle w:val="2"/>
        <w:widowControl w:val="0"/>
        <w:tabs>
          <w:tab w:val="center" w:pos="4153"/>
          <w:tab w:val="right" w:pos="8306"/>
        </w:tabs>
        <w:adjustRightInd w:val="0"/>
        <w:ind w:firstLine="240" w:firstLineChars="100"/>
        <w:jc w:val="both"/>
        <w:rPr>
          <w:rFonts w:hint="eastAsia" w:ascii="MS Mincho" w:hAnsi="PMingLiU" w:eastAsia="MS Mincho"/>
          <w:kern w:val="2"/>
          <w:sz w:val="24"/>
          <w:szCs w:val="24"/>
        </w:rPr>
      </w:pPr>
      <w:r>
        <w:rPr>
          <w:rFonts w:hint="eastAsia" w:ascii="MS Mincho" w:hAnsi="PMingLiU" w:eastAsia="MS Mincho"/>
          <w:kern w:val="2"/>
          <w:sz w:val="24"/>
          <w:szCs w:val="24"/>
        </w:rPr>
        <w:t>【</w:t>
      </w:r>
      <w:r>
        <w:rPr>
          <w:rFonts w:hint="eastAsia" w:ascii="MS Mincho" w:hAnsi="MS Mincho" w:eastAsia="MS Mincho"/>
          <w:kern w:val="2"/>
          <w:sz w:val="24"/>
          <w:szCs w:val="24"/>
        </w:rPr>
        <w:t>請求項８</w:t>
      </w:r>
      <w:r>
        <w:rPr>
          <w:rFonts w:hint="eastAsia" w:ascii="MS Mincho" w:hAnsi="PMingLiU" w:eastAsia="MS Mincho"/>
          <w:kern w:val="2"/>
          <w:sz w:val="24"/>
          <w:szCs w:val="24"/>
        </w:rPr>
        <w:t>】</w:t>
      </w:r>
    </w:p>
    <w:p>
      <w:pPr>
        <w:pStyle w:val="2"/>
        <w:widowControl w:val="0"/>
        <w:tabs>
          <w:tab w:val="center" w:pos="4153"/>
          <w:tab w:val="right" w:pos="8306"/>
        </w:tabs>
        <w:adjustRightInd w:val="0"/>
        <w:ind w:firstLine="240" w:firstLineChars="100"/>
        <w:jc w:val="both"/>
        <w:rPr>
          <w:rFonts w:hint="eastAsia" w:ascii="MS Mincho" w:hAnsi="MS Mincho" w:eastAsia="MS Mincho"/>
          <w:kern w:val="2"/>
          <w:sz w:val="24"/>
          <w:szCs w:val="24"/>
        </w:rPr>
      </w:pPr>
      <w:r>
        <w:rPr>
          <w:rFonts w:hint="eastAsia" w:ascii="MS Mincho" w:hAnsi="MS Mincho" w:eastAsia="MS Mincho"/>
          <w:kern w:val="2"/>
          <w:sz w:val="24"/>
          <w:szCs w:val="24"/>
        </w:rPr>
        <w:t>前記弁体はハウジングを含み、</w:t>
      </w:r>
    </w:p>
    <w:p>
      <w:pPr>
        <w:pStyle w:val="2"/>
        <w:widowControl w:val="0"/>
        <w:tabs>
          <w:tab w:val="center" w:pos="4153"/>
          <w:tab w:val="right" w:pos="8306"/>
        </w:tabs>
        <w:adjustRightInd w:val="0"/>
        <w:ind w:firstLine="240" w:firstLineChars="100"/>
        <w:jc w:val="both"/>
        <w:rPr>
          <w:rFonts w:hint="eastAsia" w:ascii="MS Mincho" w:hAnsi="MS Mincho" w:eastAsia="MS Mincho"/>
          <w:kern w:val="2"/>
          <w:sz w:val="24"/>
          <w:szCs w:val="24"/>
        </w:rPr>
      </w:pPr>
      <w:r>
        <w:rPr>
          <w:rFonts w:hint="eastAsia" w:ascii="MS Mincho" w:hAnsi="MS Mincho" w:eastAsia="MS Mincho"/>
          <w:kern w:val="2"/>
          <w:sz w:val="24"/>
          <w:szCs w:val="24"/>
        </w:rPr>
        <w:t>前記トップカバーは径方向に沿って外へ形成される突出リングを有し、</w:t>
      </w:r>
    </w:p>
    <w:p>
      <w:pPr>
        <w:pStyle w:val="2"/>
        <w:widowControl w:val="0"/>
        <w:tabs>
          <w:tab w:val="center" w:pos="4153"/>
          <w:tab w:val="right" w:pos="8306"/>
        </w:tabs>
        <w:adjustRightInd w:val="0"/>
        <w:ind w:firstLine="240" w:firstLineChars="100"/>
        <w:jc w:val="both"/>
        <w:rPr>
          <w:rFonts w:hint="eastAsia" w:ascii="MS Mincho" w:hAnsi="MS Mincho" w:eastAsia="MS Mincho"/>
          <w:kern w:val="2"/>
          <w:sz w:val="24"/>
          <w:szCs w:val="24"/>
        </w:rPr>
      </w:pPr>
      <w:r>
        <w:rPr>
          <w:rFonts w:hint="eastAsia" w:ascii="MS Mincho" w:hAnsi="MS Mincho" w:eastAsia="MS Mincho"/>
          <w:kern w:val="2"/>
          <w:sz w:val="24"/>
          <w:szCs w:val="24"/>
        </w:rPr>
        <w:t>前記シール部材は前記突出リングの表面と前記ヘーズ座の内面との間に位置し、</w:t>
      </w:r>
    </w:p>
    <w:p>
      <w:pPr>
        <w:pStyle w:val="2"/>
        <w:widowControl w:val="0"/>
        <w:tabs>
          <w:tab w:val="center" w:pos="4153"/>
          <w:tab w:val="right" w:pos="8306"/>
        </w:tabs>
        <w:adjustRightInd w:val="0"/>
        <w:ind w:firstLine="240" w:firstLineChars="100"/>
        <w:jc w:val="both"/>
        <w:rPr>
          <w:rFonts w:hint="eastAsia" w:ascii="MS Mincho" w:hAnsi="MS Mincho" w:eastAsia="MS Mincho"/>
          <w:kern w:val="2"/>
          <w:sz w:val="24"/>
          <w:szCs w:val="24"/>
        </w:rPr>
      </w:pPr>
      <w:r>
        <w:rPr>
          <w:rFonts w:hint="eastAsia" w:ascii="MS Mincho" w:hAnsi="MS Mincho" w:eastAsia="MS Mincho"/>
          <w:kern w:val="2"/>
          <w:sz w:val="24"/>
          <w:szCs w:val="24"/>
        </w:rPr>
        <w:t>前記ハウジングはスリーブとして前記ヘーズ座外部に設けられ、前記トップカバーの前記突出リングを抵抗して前記トップカバーが前記ヘーズ座に対して離脱しないための抵抗縁を有することを特徴とする請求項７に記載のシール袋。</w:t>
      </w:r>
    </w:p>
    <w:p>
      <w:pPr>
        <w:pStyle w:val="2"/>
        <w:widowControl w:val="0"/>
        <w:tabs>
          <w:tab w:val="center" w:pos="4153"/>
          <w:tab w:val="right" w:pos="8306"/>
        </w:tabs>
        <w:adjustRightInd w:val="0"/>
        <w:ind w:firstLine="240" w:firstLineChars="100"/>
        <w:jc w:val="both"/>
        <w:rPr>
          <w:rFonts w:hint="eastAsia" w:ascii="MS Mincho" w:hAnsi="PMingLiU" w:eastAsia="MS Mincho"/>
          <w:kern w:val="2"/>
          <w:sz w:val="24"/>
          <w:szCs w:val="24"/>
        </w:rPr>
      </w:pPr>
      <w:r>
        <w:rPr>
          <w:rFonts w:hint="eastAsia" w:ascii="MS Mincho" w:hAnsi="PMingLiU" w:eastAsia="MS Mincho"/>
          <w:kern w:val="2"/>
          <w:sz w:val="24"/>
          <w:szCs w:val="24"/>
        </w:rPr>
        <w:t>【</w:t>
      </w:r>
      <w:r>
        <w:rPr>
          <w:rFonts w:hint="eastAsia" w:ascii="MS Mincho" w:hAnsi="MS Mincho" w:eastAsia="MS Mincho"/>
          <w:kern w:val="2"/>
          <w:sz w:val="24"/>
          <w:szCs w:val="24"/>
        </w:rPr>
        <w:t>請求項９</w:t>
      </w:r>
      <w:r>
        <w:rPr>
          <w:rFonts w:hint="eastAsia" w:ascii="MS Mincho" w:hAnsi="PMingLiU" w:eastAsia="MS Mincho"/>
          <w:kern w:val="2"/>
          <w:sz w:val="24"/>
          <w:szCs w:val="24"/>
        </w:rPr>
        <w:t>】</w:t>
      </w:r>
    </w:p>
    <w:p>
      <w:pPr>
        <w:pStyle w:val="2"/>
        <w:widowControl w:val="0"/>
        <w:tabs>
          <w:tab w:val="center" w:pos="4153"/>
          <w:tab w:val="right" w:pos="8306"/>
        </w:tabs>
        <w:adjustRightInd w:val="0"/>
        <w:ind w:firstLine="240" w:firstLineChars="100"/>
        <w:jc w:val="both"/>
        <w:rPr>
          <w:rFonts w:hint="eastAsia" w:ascii="MS Mincho" w:hAnsi="MS Mincho" w:eastAsia="MS Mincho"/>
          <w:kern w:val="2"/>
          <w:sz w:val="24"/>
          <w:szCs w:val="24"/>
        </w:rPr>
      </w:pPr>
      <w:r>
        <w:rPr>
          <w:rFonts w:hint="eastAsia" w:ascii="MS Mincho" w:hAnsi="MS Mincho" w:eastAsia="MS Mincho"/>
          <w:kern w:val="2"/>
          <w:sz w:val="24"/>
          <w:szCs w:val="24"/>
        </w:rPr>
        <w:t>前記弁体は可撓性を有する薄膜を含み、</w:t>
      </w:r>
    </w:p>
    <w:p>
      <w:pPr>
        <w:pStyle w:val="2"/>
        <w:widowControl w:val="0"/>
        <w:tabs>
          <w:tab w:val="center" w:pos="4153"/>
          <w:tab w:val="right" w:pos="8306"/>
        </w:tabs>
        <w:adjustRightInd w:val="0"/>
        <w:ind w:firstLine="240" w:firstLineChars="100"/>
        <w:jc w:val="both"/>
        <w:rPr>
          <w:rFonts w:hint="eastAsia" w:ascii="MS Mincho" w:hAnsi="MS Mincho" w:eastAsia="MS Mincho"/>
          <w:kern w:val="2"/>
          <w:sz w:val="24"/>
          <w:szCs w:val="24"/>
        </w:rPr>
      </w:pPr>
      <w:r>
        <w:rPr>
          <w:rFonts w:hint="eastAsia" w:ascii="MS Mincho" w:hAnsi="MS Mincho" w:eastAsia="MS Mincho"/>
          <w:kern w:val="2"/>
          <w:sz w:val="24"/>
          <w:szCs w:val="24"/>
        </w:rPr>
        <w:t>前記薄膜は制御されて第５の位置と第６の位置との間に移動し、</w:t>
      </w:r>
    </w:p>
    <w:p>
      <w:pPr>
        <w:pStyle w:val="2"/>
        <w:widowControl w:val="0"/>
        <w:tabs>
          <w:tab w:val="center" w:pos="4153"/>
          <w:tab w:val="right" w:pos="8306"/>
        </w:tabs>
        <w:adjustRightInd w:val="0"/>
        <w:ind w:firstLine="240" w:firstLineChars="100"/>
        <w:jc w:val="both"/>
        <w:rPr>
          <w:rFonts w:hint="eastAsia" w:ascii="MS Mincho" w:hAnsi="PMingLiU" w:eastAsia="MS Mincho"/>
          <w:kern w:val="2"/>
          <w:sz w:val="24"/>
          <w:szCs w:val="24"/>
        </w:rPr>
      </w:pPr>
      <w:r>
        <w:rPr>
          <w:rFonts w:hint="eastAsia" w:ascii="MS Mincho" w:hAnsi="MS Mincho" w:eastAsia="MS Mincho"/>
          <w:kern w:val="2"/>
          <w:sz w:val="24"/>
          <w:szCs w:val="24"/>
        </w:rPr>
        <w:t>前記薄膜の一部は前記ヘーズ座に接続され、もう一部は、前記薄膜が前記第５の位置にある場合、前記入気穴を覆い、前記薄膜が前記第６の位置にある場合、前記弁体内部と前記第１のサブスペースとを連通させることを特徴とする請求項３に記載のシール袋。</w:t>
      </w:r>
    </w:p>
    <w:p>
      <w:pPr>
        <w:pStyle w:val="2"/>
        <w:widowControl w:val="0"/>
        <w:tabs>
          <w:tab w:val="center" w:pos="4153"/>
          <w:tab w:val="right" w:pos="8306"/>
        </w:tabs>
        <w:adjustRightInd w:val="0"/>
        <w:ind w:firstLine="240" w:firstLineChars="100"/>
        <w:jc w:val="both"/>
        <w:rPr>
          <w:rFonts w:hint="eastAsia" w:ascii="MS Mincho" w:hAnsi="PMingLiU" w:eastAsia="MS Mincho"/>
          <w:kern w:val="2"/>
          <w:sz w:val="24"/>
          <w:szCs w:val="24"/>
        </w:rPr>
      </w:pPr>
      <w:r>
        <w:rPr>
          <w:rFonts w:hint="eastAsia" w:ascii="MS Mincho" w:hAnsi="PMingLiU" w:eastAsia="MS Mincho"/>
          <w:kern w:val="2"/>
          <w:sz w:val="24"/>
          <w:szCs w:val="24"/>
        </w:rPr>
        <w:t>【</w:t>
      </w:r>
      <w:r>
        <w:rPr>
          <w:rFonts w:hint="eastAsia" w:ascii="MS Mincho" w:hAnsi="MS Mincho" w:eastAsia="MS Mincho"/>
          <w:kern w:val="2"/>
          <w:sz w:val="24"/>
          <w:szCs w:val="24"/>
        </w:rPr>
        <w:t>請求項１０</w:t>
      </w:r>
      <w:r>
        <w:rPr>
          <w:rFonts w:hint="eastAsia" w:ascii="MS Mincho" w:hAnsi="PMingLiU" w:eastAsia="MS Mincho"/>
          <w:kern w:val="2"/>
          <w:sz w:val="24"/>
          <w:szCs w:val="24"/>
        </w:rPr>
        <w:t>】</w:t>
      </w:r>
    </w:p>
    <w:p>
      <w:pPr>
        <w:pStyle w:val="2"/>
        <w:widowControl w:val="0"/>
        <w:tabs>
          <w:tab w:val="center" w:pos="4153"/>
          <w:tab w:val="right" w:pos="8306"/>
        </w:tabs>
        <w:adjustRightInd w:val="0"/>
        <w:ind w:firstLine="240" w:firstLineChars="100"/>
        <w:jc w:val="both"/>
        <w:rPr>
          <w:rFonts w:hint="eastAsia" w:ascii="MS Mincho" w:hAnsi="MS Mincho" w:eastAsia="MS Mincho"/>
          <w:kern w:val="2"/>
          <w:sz w:val="24"/>
          <w:szCs w:val="24"/>
        </w:rPr>
      </w:pPr>
      <w:r>
        <w:rPr>
          <w:rFonts w:hint="eastAsia" w:ascii="MS Mincho" w:hAnsi="MS Mincho" w:eastAsia="MS Mincho"/>
          <w:kern w:val="2"/>
          <w:sz w:val="24"/>
          <w:szCs w:val="24"/>
        </w:rPr>
        <w:t>前記弁体は、</w:t>
      </w:r>
    </w:p>
    <w:p>
      <w:pPr>
        <w:pStyle w:val="2"/>
        <w:widowControl w:val="0"/>
        <w:tabs>
          <w:tab w:val="center" w:pos="4153"/>
          <w:tab w:val="right" w:pos="8306"/>
        </w:tabs>
        <w:adjustRightInd w:val="0"/>
        <w:ind w:firstLine="240" w:firstLineChars="100"/>
        <w:jc w:val="both"/>
        <w:rPr>
          <w:rFonts w:hint="eastAsia" w:ascii="MS Mincho" w:hAnsi="MS Mincho" w:eastAsia="MS Mincho"/>
          <w:kern w:val="2"/>
          <w:sz w:val="24"/>
          <w:szCs w:val="24"/>
        </w:rPr>
      </w:pPr>
      <w:r>
        <w:rPr>
          <w:rFonts w:hint="eastAsia" w:ascii="MS Mincho" w:hAnsi="MS Mincho" w:eastAsia="MS Mincho"/>
          <w:kern w:val="2"/>
          <w:sz w:val="24"/>
          <w:szCs w:val="24"/>
        </w:rPr>
        <w:t>前記袋胴体に結合され、入気穴を有するヘーズ座と、</w:t>
      </w:r>
    </w:p>
    <w:p>
      <w:pPr>
        <w:pStyle w:val="2"/>
        <w:widowControl w:val="0"/>
        <w:tabs>
          <w:tab w:val="center" w:pos="4153"/>
          <w:tab w:val="right" w:pos="8306"/>
        </w:tabs>
        <w:adjustRightInd w:val="0"/>
        <w:ind w:firstLine="240" w:firstLineChars="100"/>
        <w:jc w:val="both"/>
        <w:rPr>
          <w:rFonts w:hint="eastAsia" w:ascii="MS Mincho" w:hAnsi="MS Mincho" w:eastAsia="MS Mincho"/>
          <w:kern w:val="2"/>
          <w:sz w:val="24"/>
          <w:szCs w:val="24"/>
        </w:rPr>
      </w:pPr>
      <w:r>
        <w:rPr>
          <w:rFonts w:hint="eastAsia" w:ascii="MS Mincho" w:hAnsi="MS Mincho" w:eastAsia="MS Mincho"/>
          <w:kern w:val="2"/>
          <w:sz w:val="24"/>
          <w:szCs w:val="24"/>
        </w:rPr>
        <w:t>前記ヘーズ座に結合され、前記排気穴を有するトップ座と、</w:t>
      </w:r>
    </w:p>
    <w:p>
      <w:pPr>
        <w:pStyle w:val="2"/>
        <w:widowControl w:val="0"/>
        <w:tabs>
          <w:tab w:val="center" w:pos="4153"/>
          <w:tab w:val="right" w:pos="8306"/>
        </w:tabs>
        <w:adjustRightInd w:val="0"/>
        <w:ind w:firstLine="240" w:firstLineChars="100"/>
        <w:jc w:val="both"/>
        <w:rPr>
          <w:rFonts w:hint="eastAsia" w:ascii="MS Mincho" w:hAnsi="PMingLiU" w:eastAsia="MS Mincho"/>
          <w:kern w:val="2"/>
          <w:sz w:val="24"/>
          <w:szCs w:val="24"/>
        </w:rPr>
      </w:pPr>
      <w:r>
        <w:rPr>
          <w:rFonts w:hint="eastAsia" w:ascii="MS Mincho" w:hAnsi="MS Mincho" w:eastAsia="MS Mincho"/>
          <w:kern w:val="2"/>
          <w:sz w:val="24"/>
          <w:szCs w:val="24"/>
        </w:rPr>
        <w:t>を含み、</w:t>
      </w:r>
    </w:p>
    <w:p>
      <w:pPr>
        <w:pStyle w:val="2"/>
        <w:widowControl w:val="0"/>
        <w:tabs>
          <w:tab w:val="center" w:pos="4153"/>
          <w:tab w:val="right" w:pos="8306"/>
        </w:tabs>
        <w:adjustRightInd w:val="0"/>
        <w:ind w:firstLine="240" w:firstLineChars="100"/>
        <w:jc w:val="both"/>
        <w:rPr>
          <w:rFonts w:hint="eastAsia" w:ascii="MS Mincho" w:hAnsi="MS Mincho" w:eastAsia="MS Mincho"/>
          <w:kern w:val="2"/>
          <w:sz w:val="24"/>
          <w:szCs w:val="24"/>
        </w:rPr>
      </w:pPr>
      <w:r>
        <w:rPr>
          <w:rFonts w:hint="eastAsia" w:ascii="MS Mincho" w:hAnsi="MS Mincho" w:eastAsia="MS Mincho"/>
          <w:kern w:val="2"/>
          <w:sz w:val="24"/>
          <w:szCs w:val="24"/>
        </w:rPr>
        <w:t>前記逆止部材は可撓性を有し、その一部は前記ヘーズ座に接続され、もう一部は、前記逆止部材が前記第１の位置にある場合、前記入気穴を覆い、前記逆止部材が前記第２の位置にある場合、前記弁体内部と前記第１のサブスペースとを連通させることを特徴とする請求項２に記載のシール袋。</w:t>
      </w:r>
    </w:p>
    <w:p>
      <w:pPr>
        <w:pStyle w:val="2"/>
        <w:widowControl w:val="0"/>
        <w:tabs>
          <w:tab w:val="center" w:pos="4153"/>
          <w:tab w:val="right" w:pos="8306"/>
        </w:tabs>
        <w:adjustRightInd w:val="0"/>
        <w:ind w:firstLine="240" w:firstLineChars="100"/>
        <w:jc w:val="both"/>
        <w:rPr>
          <w:rFonts w:hint="eastAsia" w:ascii="MS Mincho" w:hAnsi="PMingLiU" w:eastAsia="MS Mincho"/>
          <w:kern w:val="2"/>
          <w:sz w:val="24"/>
          <w:szCs w:val="24"/>
        </w:rPr>
      </w:pPr>
      <w:r>
        <w:rPr>
          <w:rFonts w:hint="eastAsia" w:ascii="MS Mincho" w:hAnsi="PMingLiU" w:eastAsia="MS Mincho"/>
          <w:kern w:val="2"/>
          <w:sz w:val="24"/>
          <w:szCs w:val="24"/>
        </w:rPr>
        <w:t>【</w:t>
      </w:r>
      <w:r>
        <w:rPr>
          <w:rFonts w:hint="eastAsia" w:ascii="MS Mincho" w:hAnsi="MS Mincho" w:eastAsia="MS Mincho"/>
          <w:kern w:val="2"/>
          <w:sz w:val="24"/>
          <w:szCs w:val="24"/>
        </w:rPr>
        <w:t>請求項１１</w:t>
      </w:r>
      <w:r>
        <w:rPr>
          <w:rFonts w:hint="eastAsia" w:ascii="MS Mincho" w:hAnsi="PMingLiU" w:eastAsia="MS Mincho"/>
          <w:kern w:val="2"/>
          <w:sz w:val="24"/>
          <w:szCs w:val="24"/>
        </w:rPr>
        <w:t>】</w:t>
      </w:r>
    </w:p>
    <w:p>
      <w:pPr>
        <w:pStyle w:val="2"/>
        <w:widowControl w:val="0"/>
        <w:tabs>
          <w:tab w:val="center" w:pos="4153"/>
          <w:tab w:val="right" w:pos="8306"/>
        </w:tabs>
        <w:adjustRightInd w:val="0"/>
        <w:ind w:firstLine="240" w:firstLineChars="100"/>
        <w:jc w:val="both"/>
        <w:rPr>
          <w:rFonts w:hint="eastAsia" w:ascii="MS Mincho" w:hAnsi="MS Mincho" w:eastAsia="MS Mincho"/>
          <w:kern w:val="2"/>
          <w:sz w:val="24"/>
          <w:szCs w:val="24"/>
        </w:rPr>
      </w:pPr>
      <w:r>
        <w:rPr>
          <w:rFonts w:hint="eastAsia" w:ascii="MS Mincho" w:hAnsi="MS Mincho" w:eastAsia="MS Mincho"/>
          <w:kern w:val="2"/>
          <w:sz w:val="24"/>
          <w:szCs w:val="24"/>
        </w:rPr>
        <w:t>操作されて前記第１のサブスペースの中のガスを前記ガス漏洩装置を経由して外界にガイドするためのガス吸引装置を更に含み、</w:t>
      </w:r>
    </w:p>
    <w:p>
      <w:pPr>
        <w:pStyle w:val="2"/>
        <w:widowControl w:val="0"/>
        <w:tabs>
          <w:tab w:val="center" w:pos="4153"/>
          <w:tab w:val="right" w:pos="8306"/>
        </w:tabs>
        <w:adjustRightInd w:val="0"/>
        <w:ind w:firstLine="240" w:firstLineChars="100"/>
        <w:jc w:val="both"/>
        <w:rPr>
          <w:rFonts w:hint="eastAsia" w:ascii="MS Mincho" w:hAnsi="MS Mincho" w:eastAsia="MS Mincho"/>
          <w:kern w:val="2"/>
          <w:sz w:val="24"/>
          <w:szCs w:val="24"/>
        </w:rPr>
      </w:pPr>
      <w:r>
        <w:rPr>
          <w:rFonts w:hint="eastAsia" w:ascii="MS Mincho" w:hAnsi="MS Mincho" w:eastAsia="MS Mincho"/>
          <w:kern w:val="2"/>
          <w:sz w:val="24"/>
          <w:szCs w:val="24"/>
        </w:rPr>
        <w:t>前記トップ座は突出口を有し、</w:t>
      </w:r>
    </w:p>
    <w:p>
      <w:pPr>
        <w:pStyle w:val="2"/>
        <w:widowControl w:val="0"/>
        <w:tabs>
          <w:tab w:val="center" w:pos="4153"/>
          <w:tab w:val="right" w:pos="8306"/>
        </w:tabs>
        <w:adjustRightInd w:val="0"/>
        <w:ind w:firstLine="240" w:firstLineChars="100"/>
        <w:jc w:val="both"/>
        <w:rPr>
          <w:rFonts w:hint="eastAsia" w:ascii="MS Mincho" w:hAnsi="MS Mincho" w:eastAsia="MS Mincho"/>
          <w:kern w:val="2"/>
          <w:sz w:val="24"/>
          <w:szCs w:val="24"/>
        </w:rPr>
      </w:pPr>
      <w:r>
        <w:rPr>
          <w:rFonts w:hint="eastAsia" w:ascii="MS Mincho" w:hAnsi="MS Mincho" w:eastAsia="MS Mincho"/>
          <w:kern w:val="2"/>
          <w:sz w:val="24"/>
          <w:szCs w:val="24"/>
        </w:rPr>
        <w:t>前記突出口内に前記排気穴が設けられ、</w:t>
      </w:r>
    </w:p>
    <w:p>
      <w:pPr>
        <w:pStyle w:val="2"/>
        <w:widowControl w:val="0"/>
        <w:tabs>
          <w:tab w:val="center" w:pos="4153"/>
          <w:tab w:val="right" w:pos="8306"/>
        </w:tabs>
        <w:adjustRightInd w:val="0"/>
        <w:ind w:firstLine="240" w:firstLineChars="100"/>
        <w:jc w:val="both"/>
        <w:rPr>
          <w:rFonts w:hint="eastAsia" w:ascii="MS Mincho" w:hAnsi="PMingLiU" w:eastAsia="MS Mincho"/>
          <w:kern w:val="2"/>
          <w:sz w:val="24"/>
          <w:szCs w:val="24"/>
        </w:rPr>
      </w:pPr>
      <w:r>
        <w:rPr>
          <w:rFonts w:hint="eastAsia" w:ascii="MS Mincho" w:hAnsi="MS Mincho" w:eastAsia="MS Mincho"/>
          <w:kern w:val="2"/>
          <w:sz w:val="24"/>
          <w:szCs w:val="24"/>
        </w:rPr>
        <w:t>前記突出口は前記ガス吸引装置に接続されることを特徴とする請求項１０に記載のシール袋。</w:t>
      </w:r>
    </w:p>
    <w:p>
      <w:pPr>
        <w:pStyle w:val="2"/>
        <w:widowControl w:val="0"/>
        <w:tabs>
          <w:tab w:val="center" w:pos="4153"/>
          <w:tab w:val="right" w:pos="8306"/>
        </w:tabs>
        <w:adjustRightInd w:val="0"/>
        <w:ind w:firstLine="240" w:firstLineChars="100"/>
        <w:jc w:val="both"/>
        <w:rPr>
          <w:rFonts w:hint="eastAsia" w:ascii="MS Mincho" w:hAnsi="PMingLiU" w:eastAsia="MS Mincho"/>
          <w:kern w:val="2"/>
          <w:sz w:val="24"/>
          <w:szCs w:val="24"/>
        </w:rPr>
      </w:pPr>
      <w:r>
        <w:rPr>
          <w:rFonts w:hint="eastAsia" w:ascii="MS Mincho" w:hAnsi="PMingLiU" w:eastAsia="MS Mincho"/>
          <w:kern w:val="2"/>
          <w:sz w:val="24"/>
          <w:szCs w:val="24"/>
        </w:rPr>
        <w:t>【</w:t>
      </w:r>
      <w:r>
        <w:rPr>
          <w:rFonts w:hint="eastAsia" w:ascii="MS Mincho" w:hAnsi="MS Mincho" w:eastAsia="MS Mincho"/>
          <w:kern w:val="2"/>
          <w:sz w:val="24"/>
          <w:szCs w:val="24"/>
        </w:rPr>
        <w:t>請求項１２</w:t>
      </w:r>
      <w:r>
        <w:rPr>
          <w:rFonts w:hint="eastAsia" w:ascii="MS Mincho" w:hAnsi="PMingLiU" w:eastAsia="MS Mincho"/>
          <w:kern w:val="2"/>
          <w:sz w:val="24"/>
          <w:szCs w:val="24"/>
        </w:rPr>
        <w:t>】</w:t>
      </w:r>
    </w:p>
    <w:p>
      <w:pPr>
        <w:pStyle w:val="2"/>
        <w:widowControl w:val="0"/>
        <w:tabs>
          <w:tab w:val="center" w:pos="4153"/>
          <w:tab w:val="right" w:pos="8306"/>
        </w:tabs>
        <w:adjustRightInd w:val="0"/>
        <w:ind w:firstLine="240" w:firstLineChars="100"/>
        <w:jc w:val="both"/>
        <w:rPr>
          <w:rFonts w:hint="eastAsia" w:ascii="MS Mincho" w:hAnsi="MS Mincho" w:eastAsia="MS Mincho"/>
          <w:kern w:val="2"/>
          <w:sz w:val="24"/>
          <w:szCs w:val="24"/>
        </w:rPr>
      </w:pPr>
      <w:r>
        <w:rPr>
          <w:rFonts w:hint="eastAsia" w:ascii="MS Mincho" w:hAnsi="MS Mincho" w:eastAsia="MS Mincho"/>
          <w:kern w:val="2"/>
          <w:sz w:val="24"/>
          <w:szCs w:val="24"/>
        </w:rPr>
        <w:t>前記ガス吸引装置は、</w:t>
      </w:r>
    </w:p>
    <w:p>
      <w:pPr>
        <w:pStyle w:val="2"/>
        <w:widowControl w:val="0"/>
        <w:tabs>
          <w:tab w:val="center" w:pos="4153"/>
          <w:tab w:val="right" w:pos="8306"/>
        </w:tabs>
        <w:adjustRightInd w:val="0"/>
        <w:ind w:firstLine="240" w:firstLineChars="100"/>
        <w:jc w:val="both"/>
        <w:rPr>
          <w:rFonts w:hint="eastAsia" w:ascii="MS Mincho" w:hAnsi="PMingLiU" w:eastAsia="MS Mincho"/>
          <w:kern w:val="2"/>
          <w:sz w:val="24"/>
          <w:szCs w:val="24"/>
        </w:rPr>
      </w:pPr>
      <w:r>
        <w:rPr>
          <w:rFonts w:hint="eastAsia" w:ascii="MS Mincho" w:hAnsi="MS Mincho" w:eastAsia="MS Mincho"/>
          <w:kern w:val="2"/>
          <w:sz w:val="24"/>
          <w:szCs w:val="24"/>
        </w:rPr>
        <w:t>ガス吸引・送入器と、</w:t>
      </w:r>
    </w:p>
    <w:p>
      <w:pPr>
        <w:pStyle w:val="2"/>
        <w:widowControl w:val="0"/>
        <w:tabs>
          <w:tab w:val="center" w:pos="4153"/>
          <w:tab w:val="right" w:pos="8306"/>
        </w:tabs>
        <w:adjustRightInd w:val="0"/>
        <w:ind w:firstLine="240" w:firstLineChars="100"/>
        <w:jc w:val="both"/>
        <w:rPr>
          <w:rFonts w:hint="eastAsia" w:ascii="MS Mincho" w:hAnsi="PMingLiU" w:eastAsia="MS Mincho"/>
          <w:kern w:val="2"/>
          <w:sz w:val="24"/>
          <w:szCs w:val="24"/>
        </w:rPr>
      </w:pPr>
      <w:r>
        <w:rPr>
          <w:rFonts w:hint="eastAsia" w:ascii="MS Mincho" w:hAnsi="MS Mincho" w:eastAsia="MS Mincho"/>
          <w:kern w:val="2"/>
          <w:sz w:val="24"/>
          <w:szCs w:val="24"/>
        </w:rPr>
        <w:t>一端に前記突出口が接続されて設けられ、もう一端に前記ガス吸引・送入器が接続されて設けられ、管壁に少なくとも１つのガス穴が設けられる案内管と、</w:t>
      </w:r>
    </w:p>
    <w:p>
      <w:pPr>
        <w:pStyle w:val="2"/>
        <w:widowControl w:val="0"/>
        <w:tabs>
          <w:tab w:val="center" w:pos="4153"/>
          <w:tab w:val="right" w:pos="8306"/>
        </w:tabs>
        <w:adjustRightInd w:val="0"/>
        <w:ind w:firstLine="240" w:firstLineChars="100"/>
        <w:jc w:val="both"/>
        <w:rPr>
          <w:rFonts w:hint="eastAsia" w:ascii="MS Mincho" w:hAnsi="MS Mincho" w:eastAsia="MS Mincho"/>
          <w:kern w:val="2"/>
          <w:sz w:val="24"/>
          <w:szCs w:val="24"/>
        </w:rPr>
      </w:pPr>
      <w:r>
        <w:rPr>
          <w:rFonts w:hint="eastAsia" w:ascii="MS Mincho" w:hAnsi="MS Mincho" w:eastAsia="MS Mincho"/>
          <w:kern w:val="2"/>
          <w:sz w:val="24"/>
          <w:szCs w:val="24"/>
        </w:rPr>
        <w:t>前記案内管に設けられ、第１の状態と第２の状態との間に変化可能である遮蔽部材と、</w:t>
      </w:r>
    </w:p>
    <w:p>
      <w:pPr>
        <w:pStyle w:val="2"/>
        <w:widowControl w:val="0"/>
        <w:tabs>
          <w:tab w:val="center" w:pos="4153"/>
          <w:tab w:val="right" w:pos="8306"/>
        </w:tabs>
        <w:adjustRightInd w:val="0"/>
        <w:ind w:firstLine="240" w:firstLineChars="100"/>
        <w:jc w:val="both"/>
        <w:rPr>
          <w:rFonts w:hint="eastAsia" w:ascii="MS Mincho" w:hAnsi="PMingLiU" w:eastAsia="MS Mincho"/>
          <w:kern w:val="2"/>
          <w:sz w:val="24"/>
          <w:szCs w:val="24"/>
        </w:rPr>
      </w:pPr>
      <w:r>
        <w:rPr>
          <w:rFonts w:hint="eastAsia" w:ascii="MS Mincho" w:hAnsi="MS Mincho" w:eastAsia="MS Mincho"/>
          <w:kern w:val="2"/>
          <w:sz w:val="24"/>
          <w:szCs w:val="24"/>
        </w:rPr>
        <w:t>を含み、</w:t>
      </w:r>
    </w:p>
    <w:p>
      <w:pPr>
        <w:pStyle w:val="2"/>
        <w:widowControl w:val="0"/>
        <w:tabs>
          <w:tab w:val="center" w:pos="4153"/>
          <w:tab w:val="right" w:pos="8306"/>
        </w:tabs>
        <w:adjustRightInd w:val="0"/>
        <w:ind w:firstLine="240" w:firstLineChars="100"/>
        <w:jc w:val="both"/>
        <w:rPr>
          <w:rFonts w:hint="eastAsia" w:ascii="MS Mincho" w:hAnsi="MS Mincho" w:eastAsia="MS Mincho"/>
          <w:kern w:val="2"/>
          <w:sz w:val="24"/>
          <w:szCs w:val="24"/>
        </w:rPr>
      </w:pPr>
      <w:r>
        <w:rPr>
          <w:rFonts w:hint="eastAsia" w:ascii="MS Mincho" w:hAnsi="MS Mincho" w:eastAsia="MS Mincho"/>
          <w:kern w:val="2"/>
          <w:sz w:val="24"/>
          <w:szCs w:val="24"/>
        </w:rPr>
        <w:t>前記ガス吸引・送入器によって前記第１のサブスペースの中のガスを前記袋胴体の外部へ吸引する場合、前記逆止部材は前記第２の位置にあり、前記遮蔽部材は前記第１の状態にあって前記ガス穴を遮蔽し、</w:t>
      </w:r>
    </w:p>
    <w:p>
      <w:pPr>
        <w:pStyle w:val="2"/>
        <w:widowControl w:val="0"/>
        <w:tabs>
          <w:tab w:val="center" w:pos="4153"/>
          <w:tab w:val="right" w:pos="8306"/>
        </w:tabs>
        <w:adjustRightInd w:val="0"/>
        <w:ind w:firstLine="240" w:firstLineChars="100"/>
        <w:jc w:val="both"/>
        <w:rPr>
          <w:rFonts w:hint="eastAsia" w:ascii="MS Mincho" w:hAnsi="PMingLiU" w:eastAsia="MS Mincho"/>
          <w:kern w:val="2"/>
          <w:sz w:val="24"/>
          <w:szCs w:val="24"/>
        </w:rPr>
      </w:pPr>
      <w:r>
        <w:rPr>
          <w:rFonts w:hint="eastAsia" w:ascii="MS Mincho" w:hAnsi="MS Mincho" w:eastAsia="MS Mincho"/>
          <w:kern w:val="2"/>
          <w:sz w:val="24"/>
          <w:szCs w:val="24"/>
        </w:rPr>
        <w:t>前記ガス吸引・送入器によってガスを前記袋胴体方向へ送入する場合、前記逆止部材は前記第１の位置にあり、前記遮蔽部材は前記第２の状態にあって前記ガス穴と外界とを連通させることを特徴とする請求項１１に記載のシール袋。</w:t>
      </w:r>
    </w:p>
    <w:p>
      <w:pPr>
        <w:pStyle w:val="2"/>
        <w:widowControl w:val="0"/>
        <w:tabs>
          <w:tab w:val="center" w:pos="4153"/>
          <w:tab w:val="right" w:pos="8306"/>
        </w:tabs>
        <w:adjustRightInd w:val="0"/>
        <w:ind w:firstLine="240" w:firstLineChars="100"/>
        <w:jc w:val="both"/>
        <w:rPr>
          <w:rFonts w:hint="eastAsia" w:ascii="MS Mincho" w:hAnsi="PMingLiU" w:eastAsia="MS Mincho"/>
          <w:kern w:val="2"/>
          <w:sz w:val="24"/>
          <w:szCs w:val="24"/>
        </w:rPr>
      </w:pPr>
      <w:r>
        <w:rPr>
          <w:rFonts w:hint="eastAsia" w:ascii="MS Mincho" w:hAnsi="PMingLiU" w:eastAsia="MS Mincho"/>
          <w:kern w:val="2"/>
          <w:sz w:val="24"/>
          <w:szCs w:val="24"/>
        </w:rPr>
        <w:t>【</w:t>
      </w:r>
      <w:r>
        <w:rPr>
          <w:rFonts w:hint="eastAsia" w:ascii="MS Mincho" w:hAnsi="MS Mincho" w:eastAsia="MS Mincho"/>
          <w:kern w:val="2"/>
          <w:sz w:val="24"/>
          <w:szCs w:val="24"/>
        </w:rPr>
        <w:t>請求項１３</w:t>
      </w:r>
      <w:r>
        <w:rPr>
          <w:rFonts w:hint="eastAsia" w:ascii="MS Mincho" w:hAnsi="PMingLiU" w:eastAsia="MS Mincho"/>
          <w:kern w:val="2"/>
          <w:sz w:val="24"/>
          <w:szCs w:val="24"/>
        </w:rPr>
        <w:t>】</w:t>
      </w:r>
    </w:p>
    <w:p>
      <w:pPr>
        <w:pStyle w:val="2"/>
        <w:widowControl w:val="0"/>
        <w:tabs>
          <w:tab w:val="center" w:pos="4153"/>
          <w:tab w:val="right" w:pos="8306"/>
        </w:tabs>
        <w:adjustRightInd w:val="0"/>
        <w:ind w:firstLine="240" w:firstLineChars="100"/>
        <w:jc w:val="both"/>
        <w:rPr>
          <w:rFonts w:hint="eastAsia" w:ascii="MS Mincho" w:hAnsi="MS Mincho" w:eastAsia="MS Mincho"/>
          <w:kern w:val="2"/>
          <w:sz w:val="24"/>
          <w:szCs w:val="24"/>
        </w:rPr>
      </w:pPr>
      <w:r>
        <w:rPr>
          <w:rFonts w:hint="eastAsia" w:ascii="MS Mincho" w:hAnsi="MS Mincho" w:eastAsia="MS Mincho"/>
          <w:kern w:val="2"/>
          <w:sz w:val="24"/>
          <w:szCs w:val="24"/>
        </w:rPr>
        <w:t>前記ガス吸引装置は突合せ管を含み、</w:t>
      </w:r>
    </w:p>
    <w:p>
      <w:pPr>
        <w:pStyle w:val="2"/>
        <w:widowControl w:val="0"/>
        <w:tabs>
          <w:tab w:val="center" w:pos="4153"/>
          <w:tab w:val="right" w:pos="8306"/>
        </w:tabs>
        <w:adjustRightInd w:val="0"/>
        <w:ind w:firstLine="240" w:firstLineChars="100"/>
        <w:jc w:val="both"/>
        <w:rPr>
          <w:rFonts w:hint="eastAsia" w:ascii="MS Mincho" w:hAnsi="MS Mincho" w:eastAsia="MS Mincho"/>
          <w:kern w:val="2"/>
          <w:sz w:val="24"/>
          <w:szCs w:val="24"/>
        </w:rPr>
      </w:pPr>
      <w:r>
        <w:rPr>
          <w:rFonts w:hint="eastAsia" w:ascii="MS Mincho" w:hAnsi="MS Mincho" w:eastAsia="MS Mincho"/>
          <w:kern w:val="2"/>
          <w:sz w:val="24"/>
          <w:szCs w:val="24"/>
        </w:rPr>
        <w:t>前記突合せ管は可撓性を有し、その一端がスリーブとして前記突出口に接続され、もう一端がスリーブとして前記案内管の一端に接続されて前記ガス穴を覆わないことを特徴とする請求項１２に記載のシール袋。</w:t>
      </w:r>
    </w:p>
    <w:p>
      <w:pPr>
        <w:pStyle w:val="2"/>
        <w:widowControl w:val="0"/>
        <w:tabs>
          <w:tab w:val="center" w:pos="4153"/>
          <w:tab w:val="right" w:pos="8306"/>
        </w:tabs>
        <w:adjustRightInd w:val="0"/>
        <w:ind w:firstLine="240" w:firstLineChars="100"/>
        <w:jc w:val="both"/>
        <w:rPr>
          <w:rFonts w:hint="eastAsia" w:ascii="MS Mincho" w:hAnsi="PMingLiU" w:eastAsia="MS Mincho"/>
          <w:kern w:val="2"/>
          <w:sz w:val="24"/>
          <w:szCs w:val="24"/>
        </w:rPr>
      </w:pPr>
      <w:r>
        <w:rPr>
          <w:rFonts w:hint="eastAsia" w:ascii="MS Mincho" w:hAnsi="PMingLiU" w:eastAsia="MS Mincho"/>
          <w:kern w:val="2"/>
          <w:sz w:val="24"/>
          <w:szCs w:val="24"/>
        </w:rPr>
        <w:t>【</w:t>
      </w:r>
      <w:r>
        <w:rPr>
          <w:rFonts w:hint="eastAsia" w:ascii="MS Mincho" w:hAnsi="MS Mincho" w:eastAsia="MS Mincho"/>
          <w:kern w:val="2"/>
          <w:sz w:val="24"/>
          <w:szCs w:val="24"/>
        </w:rPr>
        <w:t>請求項１４</w:t>
      </w:r>
      <w:r>
        <w:rPr>
          <w:rFonts w:hint="eastAsia" w:ascii="MS Mincho" w:hAnsi="PMingLiU" w:eastAsia="MS Mincho"/>
          <w:kern w:val="2"/>
          <w:sz w:val="24"/>
          <w:szCs w:val="24"/>
        </w:rPr>
        <w:t>】</w:t>
      </w:r>
    </w:p>
    <w:p>
      <w:pPr>
        <w:pStyle w:val="2"/>
        <w:widowControl w:val="0"/>
        <w:tabs>
          <w:tab w:val="center" w:pos="4153"/>
          <w:tab w:val="right" w:pos="8306"/>
        </w:tabs>
        <w:adjustRightInd w:val="0"/>
        <w:ind w:firstLine="240" w:firstLineChars="100"/>
        <w:jc w:val="both"/>
        <w:rPr>
          <w:rFonts w:hint="eastAsia" w:ascii="MS Mincho" w:hAnsi="MS Mincho" w:eastAsia="MS Mincho"/>
          <w:kern w:val="2"/>
          <w:sz w:val="24"/>
          <w:szCs w:val="24"/>
        </w:rPr>
      </w:pPr>
      <w:r>
        <w:rPr>
          <w:rFonts w:hint="eastAsia" w:ascii="MS Mincho" w:hAnsi="MS Mincho" w:eastAsia="MS Mincho"/>
          <w:kern w:val="2"/>
          <w:sz w:val="24"/>
          <w:szCs w:val="24"/>
        </w:rPr>
        <w:t>前記遮蔽部材は可撓性を有するチューブであり、スリーブとして前記案内管の外部に設けられ、</w:t>
      </w:r>
    </w:p>
    <w:p>
      <w:pPr>
        <w:pStyle w:val="2"/>
        <w:widowControl w:val="0"/>
        <w:tabs>
          <w:tab w:val="center" w:pos="4153"/>
          <w:tab w:val="right" w:pos="8306"/>
        </w:tabs>
        <w:adjustRightInd w:val="0"/>
        <w:ind w:firstLine="240" w:firstLineChars="100"/>
        <w:jc w:val="both"/>
        <w:rPr>
          <w:rFonts w:hint="eastAsia" w:ascii="MS Mincho" w:hAnsi="MS Mincho" w:eastAsia="MS Mincho"/>
          <w:kern w:val="2"/>
          <w:sz w:val="24"/>
          <w:szCs w:val="24"/>
        </w:rPr>
      </w:pPr>
      <w:r>
        <w:rPr>
          <w:rFonts w:hint="eastAsia" w:ascii="MS Mincho" w:hAnsi="MS Mincho" w:eastAsia="MS Mincho"/>
          <w:kern w:val="2"/>
          <w:sz w:val="24"/>
          <w:szCs w:val="24"/>
        </w:rPr>
        <w:t>前記第１の状態にある前記遮蔽部材はその内壁が前記案内管の外面に貼り付けられ、</w:t>
      </w:r>
    </w:p>
    <w:p>
      <w:pPr>
        <w:pStyle w:val="2"/>
        <w:widowControl w:val="0"/>
        <w:tabs>
          <w:tab w:val="center" w:pos="4153"/>
          <w:tab w:val="right" w:pos="8306"/>
        </w:tabs>
        <w:adjustRightInd w:val="0"/>
        <w:ind w:firstLine="240" w:firstLineChars="100"/>
        <w:jc w:val="both"/>
        <w:rPr>
          <w:rFonts w:hint="eastAsia" w:ascii="MS Mincho" w:hAnsi="MS Mincho" w:eastAsia="MS Mincho"/>
          <w:kern w:val="2"/>
          <w:sz w:val="24"/>
          <w:szCs w:val="24"/>
        </w:rPr>
      </w:pPr>
      <w:r>
        <w:rPr>
          <w:rFonts w:hint="eastAsia" w:ascii="MS Mincho" w:hAnsi="MS Mincho" w:eastAsia="MS Mincho"/>
          <w:kern w:val="2"/>
          <w:sz w:val="24"/>
          <w:szCs w:val="24"/>
        </w:rPr>
        <w:t>前記第２の状態にある前記遮蔽部材は変形してその内壁と前記案内管との外面との間に隙間が形成され、ガスを排出させることを特徴とする請求項１３に記載のシール袋。</w:t>
      </w:r>
    </w:p>
    <w:p>
      <w:pPr>
        <w:pStyle w:val="2"/>
        <w:widowControl w:val="0"/>
        <w:tabs>
          <w:tab w:val="center" w:pos="4153"/>
          <w:tab w:val="right" w:pos="8306"/>
        </w:tabs>
        <w:adjustRightInd w:val="0"/>
        <w:ind w:firstLine="240" w:firstLineChars="100"/>
        <w:jc w:val="both"/>
        <w:rPr>
          <w:rFonts w:hint="eastAsia" w:ascii="MS Mincho" w:hAnsi="PMingLiU" w:eastAsia="MS Mincho"/>
          <w:kern w:val="2"/>
          <w:sz w:val="24"/>
          <w:szCs w:val="24"/>
        </w:rPr>
      </w:pPr>
      <w:r>
        <w:rPr>
          <w:rFonts w:hint="eastAsia" w:ascii="MS Mincho" w:hAnsi="PMingLiU" w:eastAsia="MS Mincho"/>
          <w:kern w:val="2"/>
          <w:sz w:val="24"/>
          <w:szCs w:val="24"/>
        </w:rPr>
        <w:t>【</w:t>
      </w:r>
      <w:r>
        <w:rPr>
          <w:rFonts w:hint="eastAsia" w:ascii="MS Mincho" w:hAnsi="MS Mincho" w:eastAsia="MS Mincho"/>
          <w:kern w:val="2"/>
          <w:sz w:val="24"/>
          <w:szCs w:val="24"/>
        </w:rPr>
        <w:t>請求項１５</w:t>
      </w:r>
      <w:r>
        <w:rPr>
          <w:rFonts w:hint="eastAsia" w:ascii="MS Mincho" w:hAnsi="PMingLiU" w:eastAsia="MS Mincho"/>
          <w:kern w:val="2"/>
          <w:sz w:val="24"/>
          <w:szCs w:val="24"/>
        </w:rPr>
        <w:t>】</w:t>
      </w:r>
    </w:p>
    <w:p>
      <w:pPr>
        <w:pStyle w:val="2"/>
        <w:widowControl w:val="0"/>
        <w:tabs>
          <w:tab w:val="center" w:pos="4153"/>
          <w:tab w:val="right" w:pos="8306"/>
        </w:tabs>
        <w:adjustRightInd w:val="0"/>
        <w:ind w:firstLine="240" w:firstLineChars="100"/>
        <w:jc w:val="both"/>
        <w:rPr>
          <w:rFonts w:hint="eastAsia" w:ascii="MS Mincho" w:hAnsi="PMingLiU" w:eastAsia="MS Mincho"/>
          <w:kern w:val="2"/>
          <w:sz w:val="24"/>
          <w:szCs w:val="24"/>
        </w:rPr>
      </w:pPr>
      <w:r>
        <w:rPr>
          <w:rFonts w:hint="eastAsia" w:ascii="MS Mincho" w:hAnsi="MS Mincho" w:eastAsia="MS Mincho"/>
          <w:kern w:val="2"/>
          <w:sz w:val="24"/>
          <w:szCs w:val="24"/>
        </w:rPr>
        <w:t>請求項１に記載のシール袋を利用する方法であって、</w:t>
      </w:r>
    </w:p>
    <w:p>
      <w:pPr>
        <w:pStyle w:val="2"/>
        <w:widowControl w:val="0"/>
        <w:tabs>
          <w:tab w:val="center" w:pos="4153"/>
          <w:tab w:val="right" w:pos="8306"/>
        </w:tabs>
        <w:adjustRightInd w:val="0"/>
        <w:ind w:firstLine="240" w:firstLineChars="100"/>
        <w:jc w:val="both"/>
        <w:rPr>
          <w:rFonts w:hint="eastAsia" w:ascii="MS Mincho" w:hAnsi="PMingLiU" w:eastAsia="MS Mincho"/>
          <w:kern w:val="2"/>
          <w:sz w:val="24"/>
          <w:szCs w:val="24"/>
        </w:rPr>
      </w:pPr>
      <w:r>
        <w:rPr>
          <w:rFonts w:hint="eastAsia" w:ascii="MS Mincho" w:hAnsi="MS Mincho" w:eastAsia="MS Mincho"/>
          <w:kern w:val="2"/>
          <w:sz w:val="24"/>
          <w:szCs w:val="24"/>
        </w:rPr>
        <w:t>Ａ．前記第１のチャックを操作して前記袋胴体の開口を封止する工程と、</w:t>
      </w:r>
    </w:p>
    <w:p>
      <w:pPr>
        <w:pStyle w:val="2"/>
        <w:widowControl w:val="0"/>
        <w:tabs>
          <w:tab w:val="center" w:pos="4153"/>
          <w:tab w:val="right" w:pos="8306"/>
        </w:tabs>
        <w:adjustRightInd w:val="0"/>
        <w:ind w:firstLine="240" w:firstLineChars="100"/>
        <w:jc w:val="both"/>
        <w:rPr>
          <w:rFonts w:hint="eastAsia" w:ascii="MS Mincho" w:hAnsi="PMingLiU" w:eastAsia="MS Mincho"/>
          <w:kern w:val="2"/>
          <w:sz w:val="24"/>
          <w:szCs w:val="24"/>
        </w:rPr>
      </w:pPr>
      <w:r>
        <w:rPr>
          <w:rFonts w:hint="eastAsia" w:ascii="MS Mincho" w:hAnsi="MS Mincho" w:eastAsia="MS Mincho"/>
          <w:kern w:val="2"/>
          <w:sz w:val="24"/>
          <w:szCs w:val="24"/>
        </w:rPr>
        <w:t>Ｂ．前記ガス漏洩装置を操作して前記袋胴体の収容スペースの中のガスを外界に排出する工程と、</w:t>
      </w:r>
    </w:p>
    <w:p>
      <w:pPr>
        <w:pStyle w:val="2"/>
        <w:widowControl w:val="0"/>
        <w:tabs>
          <w:tab w:val="center" w:pos="4153"/>
          <w:tab w:val="right" w:pos="8306"/>
        </w:tabs>
        <w:adjustRightInd w:val="0"/>
        <w:ind w:firstLine="240" w:firstLineChars="100"/>
        <w:jc w:val="both"/>
        <w:rPr>
          <w:rFonts w:hint="eastAsia" w:ascii="MS Mincho" w:hAnsi="PMingLiU" w:eastAsia="MS Mincho"/>
          <w:kern w:val="2"/>
          <w:sz w:val="24"/>
          <w:szCs w:val="24"/>
        </w:rPr>
      </w:pPr>
      <w:r>
        <w:rPr>
          <w:rFonts w:hint="eastAsia" w:ascii="MS Mincho" w:hAnsi="MS Mincho" w:eastAsia="MS Mincho"/>
          <w:kern w:val="2"/>
          <w:sz w:val="24"/>
          <w:szCs w:val="24"/>
        </w:rPr>
        <w:t>Ｃ．前記第２のチャックを操作して前記収容スペースを前記第１のサブスペースと前記第２のサブスペースに隔絶する工程と、</w:t>
      </w:r>
    </w:p>
    <w:p>
      <w:pPr>
        <w:pStyle w:val="2"/>
        <w:widowControl w:val="0"/>
        <w:tabs>
          <w:tab w:val="center" w:pos="4153"/>
          <w:tab w:val="right" w:pos="8306"/>
        </w:tabs>
        <w:adjustRightInd w:val="0"/>
        <w:ind w:firstLine="240" w:firstLineChars="100"/>
        <w:jc w:val="both"/>
        <w:rPr>
          <w:rFonts w:hint="eastAsia" w:ascii="MS Mincho" w:hAnsi="PMingLiU" w:eastAsia="MS Mincho"/>
          <w:kern w:val="2"/>
          <w:sz w:val="24"/>
          <w:szCs w:val="24"/>
        </w:rPr>
      </w:pPr>
      <w:r>
        <w:rPr>
          <w:rFonts w:hint="eastAsia" w:ascii="MS Mincho" w:hAnsi="MS Mincho" w:eastAsia="MS Mincho"/>
          <w:kern w:val="2"/>
          <w:sz w:val="24"/>
          <w:szCs w:val="24"/>
        </w:rPr>
        <w:t>Ｄ．前記ガス漏洩装置を操作して前記第１のサブスペースの中のガスを外界に排出する工程と、</w:t>
      </w:r>
    </w:p>
    <w:p>
      <w:pPr>
        <w:pStyle w:val="2"/>
        <w:widowControl w:val="0"/>
        <w:tabs>
          <w:tab w:val="center" w:pos="4153"/>
          <w:tab w:val="right" w:pos="8306"/>
        </w:tabs>
        <w:adjustRightInd w:val="0"/>
        <w:ind w:firstLine="240" w:firstLineChars="100"/>
        <w:jc w:val="both"/>
        <w:rPr>
          <w:rFonts w:hint="eastAsia" w:ascii="MS Mincho" w:hAnsi="MS Mincho" w:eastAsia="MS Mincho"/>
          <w:kern w:val="2"/>
          <w:sz w:val="24"/>
          <w:szCs w:val="24"/>
        </w:rPr>
      </w:pPr>
      <w:r>
        <w:rPr>
          <w:rFonts w:hint="eastAsia" w:ascii="MS Mincho" w:hAnsi="MS Mincho" w:eastAsia="MS Mincho"/>
          <w:kern w:val="2"/>
          <w:sz w:val="24"/>
          <w:szCs w:val="24"/>
        </w:rPr>
        <w:t>を含むことを特徴とするシール袋利用方法。</w:t>
      </w:r>
    </w:p>
    <w:p>
      <w:pPr>
        <w:pStyle w:val="2"/>
        <w:widowControl w:val="0"/>
        <w:tabs>
          <w:tab w:val="center" w:pos="4153"/>
          <w:tab w:val="right" w:pos="8306"/>
        </w:tabs>
        <w:adjustRightInd w:val="0"/>
        <w:ind w:firstLine="240" w:firstLineChars="100"/>
        <w:jc w:val="both"/>
        <w:rPr>
          <w:rFonts w:hint="eastAsia" w:ascii="MS Mincho" w:hAnsi="PMingLiU" w:eastAsia="MS Mincho"/>
          <w:kern w:val="2"/>
          <w:sz w:val="24"/>
          <w:szCs w:val="24"/>
        </w:rPr>
      </w:pPr>
      <w:r>
        <w:rPr>
          <w:rFonts w:hint="eastAsia" w:ascii="MS Mincho" w:hAnsi="PMingLiU" w:eastAsia="MS Mincho"/>
          <w:kern w:val="2"/>
          <w:sz w:val="24"/>
          <w:szCs w:val="24"/>
        </w:rPr>
        <w:t>【</w:t>
      </w:r>
      <w:r>
        <w:rPr>
          <w:rFonts w:hint="eastAsia" w:ascii="MS Mincho" w:hAnsi="MS Mincho" w:eastAsia="MS Mincho"/>
          <w:kern w:val="2"/>
          <w:sz w:val="24"/>
          <w:szCs w:val="24"/>
        </w:rPr>
        <w:t>請求項１６</w:t>
      </w:r>
      <w:r>
        <w:rPr>
          <w:rFonts w:hint="eastAsia" w:ascii="MS Mincho" w:hAnsi="PMingLiU" w:eastAsia="MS Mincho"/>
          <w:kern w:val="2"/>
          <w:sz w:val="24"/>
          <w:szCs w:val="24"/>
        </w:rPr>
        <w:t>】</w:t>
      </w:r>
    </w:p>
    <w:p>
      <w:pPr>
        <w:pStyle w:val="2"/>
        <w:widowControl w:val="0"/>
        <w:tabs>
          <w:tab w:val="center" w:pos="4153"/>
          <w:tab w:val="right" w:pos="8306"/>
        </w:tabs>
        <w:adjustRightInd w:val="0"/>
        <w:ind w:firstLine="240" w:firstLineChars="100"/>
        <w:jc w:val="both"/>
        <w:rPr>
          <w:rFonts w:hint="eastAsia" w:ascii="MS Mincho" w:hAnsi="MS Mincho" w:eastAsia="MS Mincho"/>
          <w:kern w:val="2"/>
          <w:sz w:val="24"/>
          <w:szCs w:val="24"/>
        </w:rPr>
      </w:pPr>
      <w:r>
        <w:rPr>
          <w:rFonts w:hint="eastAsia" w:ascii="MS Mincho" w:hAnsi="MS Mincho" w:eastAsia="MS Mincho"/>
          <w:kern w:val="2"/>
          <w:sz w:val="24"/>
          <w:szCs w:val="24"/>
        </w:rPr>
        <w:t>工程Ａを実行する前に、前記ガス漏洩装置を操作して前記収容スペースの中のガスを排出する工程を更に含むことを特徴とする請求項１５に記載のシール袋利用方法。</w:t>
      </w:r>
    </w:p>
    <w:p>
      <w:pPr>
        <w:pStyle w:val="2"/>
        <w:widowControl w:val="0"/>
        <w:tabs>
          <w:tab w:val="center" w:pos="4153"/>
          <w:tab w:val="right" w:pos="8306"/>
        </w:tabs>
        <w:adjustRightInd w:val="0"/>
        <w:ind w:firstLine="240" w:firstLineChars="100"/>
        <w:jc w:val="both"/>
        <w:rPr>
          <w:rFonts w:hint="eastAsia" w:ascii="MS Mincho" w:hAnsi="PMingLiU" w:eastAsia="MS Mincho"/>
          <w:kern w:val="2"/>
          <w:sz w:val="24"/>
          <w:szCs w:val="24"/>
        </w:rPr>
      </w:pPr>
      <w:r>
        <w:rPr>
          <w:rFonts w:hint="eastAsia" w:ascii="MS Mincho" w:hAnsi="PMingLiU" w:eastAsia="MS Mincho"/>
          <w:kern w:val="2"/>
          <w:sz w:val="24"/>
          <w:szCs w:val="24"/>
        </w:rPr>
        <w:t>【</w:t>
      </w:r>
      <w:r>
        <w:rPr>
          <w:rFonts w:hint="eastAsia" w:ascii="MS Mincho" w:hAnsi="MS Mincho" w:eastAsia="MS Mincho"/>
          <w:kern w:val="2"/>
          <w:sz w:val="24"/>
          <w:szCs w:val="24"/>
        </w:rPr>
        <w:t>請求項１７</w:t>
      </w:r>
      <w:r>
        <w:rPr>
          <w:rFonts w:hint="eastAsia" w:ascii="MS Mincho" w:hAnsi="PMingLiU" w:eastAsia="MS Mincho"/>
          <w:kern w:val="2"/>
          <w:sz w:val="24"/>
          <w:szCs w:val="24"/>
        </w:rPr>
        <w:t>】</w:t>
      </w:r>
    </w:p>
    <w:p>
      <w:pPr>
        <w:adjustRightInd w:val="0"/>
        <w:snapToGrid w:val="0"/>
        <w:ind w:firstLine="240" w:firstLineChars="100"/>
        <w:rPr>
          <w:rFonts w:hint="eastAsia" w:ascii="MS Mincho" w:hAnsi="MS Mincho" w:eastAsia="MS Mincho"/>
          <w:sz w:val="24"/>
          <w:lang w:eastAsia="ja-JP"/>
        </w:rPr>
      </w:pPr>
      <w:r>
        <w:rPr>
          <w:rFonts w:hint="eastAsia" w:ascii="MS Mincho" w:hAnsi="MS Mincho" w:eastAsia="MS Mincho"/>
          <w:sz w:val="24"/>
          <w:lang w:eastAsia="ja-JP"/>
        </w:rPr>
        <w:t>工程Ａを実行する前に、前記袋胴体を押さえて前記収容スペースの中のガスを排出する工程を更に含むことを特徴とする請求項１５に記載のシール袋利用方法。</w:t>
      </w:r>
    </w:p>
    <w:p>
      <w:pPr>
        <w:pStyle w:val="3"/>
        <w:widowControl w:val="0"/>
        <w:adjustRightInd w:val="0"/>
        <w:snapToGrid w:val="0"/>
        <w:ind w:firstLine="200" w:firstLineChars="100"/>
        <w:jc w:val="both"/>
        <w:rPr>
          <w:rFonts w:hint="eastAsia" w:ascii="MS Mincho" w:hAnsi="MS Mincho" w:eastAsia="MS Mincho" w:cs="Times New Roman"/>
          <w:kern w:val="2"/>
          <w:lang w:eastAsia="zh-TW"/>
        </w:rPr>
      </w:pPr>
      <w:r>
        <w:rPr>
          <w:rFonts w:hint="eastAsia" w:ascii="MS Mincho" w:hAnsi="MS Mincho" w:eastAsia="MS Mincho" w:cs="Times New Roman"/>
          <w:kern w:val="2"/>
        </w:rPr>
        <w:br w:type="page"/>
      </w:r>
      <w:r>
        <w:rPr>
          <w:rFonts w:hint="eastAsia" w:ascii="MS Mincho" w:hAnsi="MS Mincho" w:eastAsia="MS Mincho" w:cs="Times New Roman"/>
          <w:kern w:val="2"/>
          <w:lang w:eastAsia="zh-TW"/>
        </w:rPr>
        <w:t>【書類名】要約書</w:t>
      </w:r>
    </w:p>
    <w:p>
      <w:pPr>
        <w:pStyle w:val="3"/>
        <w:widowControl w:val="0"/>
        <w:adjustRightInd w:val="0"/>
        <w:snapToGrid w:val="0"/>
        <w:ind w:firstLine="200" w:firstLineChars="100"/>
        <w:jc w:val="both"/>
        <w:rPr>
          <w:rFonts w:hint="eastAsia" w:ascii="MS Mincho" w:hAnsi="MS Mincho" w:eastAsia="MS Mincho" w:cs="Times New Roman"/>
          <w:kern w:val="2"/>
          <w:lang w:eastAsia="zh-TW"/>
        </w:rPr>
      </w:pPr>
      <w:r>
        <w:rPr>
          <w:rFonts w:hint="eastAsia" w:ascii="MS Mincho" w:hAnsi="MS Mincho" w:eastAsia="MS Mincho" w:cs="Times New Roman"/>
          <w:kern w:val="2"/>
          <w:lang w:eastAsia="zh-TW"/>
        </w:rPr>
        <w:t>【要約】</w:t>
      </w:r>
    </w:p>
    <w:p>
      <w:pPr>
        <w:adjustRightInd w:val="0"/>
        <w:snapToGrid w:val="0"/>
        <w:ind w:firstLine="240" w:firstLineChars="100"/>
        <w:rPr>
          <w:rFonts w:hint="eastAsia" w:ascii="MS Mincho" w:hAnsi="MS Mincho" w:eastAsia="MS Mincho"/>
          <w:sz w:val="24"/>
          <w:lang w:eastAsia="ja-JP"/>
        </w:rPr>
      </w:pPr>
      <w:r>
        <w:rPr>
          <w:rFonts w:hint="eastAsia" w:ascii="MS Mincho" w:hAnsi="MS Mincho" w:eastAsia="MS Mincho"/>
          <w:sz w:val="24"/>
          <w:lang w:eastAsia="ja-JP"/>
        </w:rPr>
        <w:t>シール袋の内部と外界を効果的に隔絶できるシール袋。当該シール袋は、収容スペース及び開口を有する袋胴体と、上記袋胴体に設けられ、上記袋胴体の開口を封止するための第１のチャックと、上記収容スペースを第１のサブスペースと第２のサブスペースに区切るための第２のチャックであって、上記第１のサブスペースが上記第１のチャックと上記第２のチャックとの間にある第２のチャックと、上記第１のチャックと上記第２のチャックとの間に設けられ、上記第１のサブスペース</w:t>
      </w:r>
      <w:r>
        <w:rPr>
          <w:rFonts w:hint="eastAsia" w:ascii="MS Mincho" w:hAnsi="宋体" w:eastAsia="MS Mincho"/>
          <w:sz w:val="24"/>
          <w:lang w:eastAsia="ja-JP"/>
        </w:rPr>
        <w:t>の中の</w:t>
      </w:r>
      <w:r>
        <w:rPr>
          <w:rFonts w:hint="eastAsia" w:ascii="MS Mincho" w:hAnsi="MS Mincho" w:eastAsia="MS Mincho"/>
          <w:sz w:val="24"/>
          <w:lang w:eastAsia="ja-JP"/>
        </w:rPr>
        <w:t>ガスを外界にガイドし、上記第１のサブスペースを真空に近づき、大気により上記袋胴体に与えられた外力が上記第２のサブスペースにおいてガス膨張のため上記袋胴体に与えられて外へ膨らむ力よりも大き</w:t>
      </w:r>
      <w:r>
        <w:rPr>
          <w:rFonts w:hint="eastAsia" w:ascii="MS Mincho" w:hAnsi="宋体" w:eastAsia="MS Mincho"/>
          <w:sz w:val="24"/>
          <w:lang w:eastAsia="ja-JP"/>
        </w:rPr>
        <w:t>くなる</w:t>
      </w:r>
      <w:r>
        <w:rPr>
          <w:rFonts w:hint="eastAsia" w:ascii="MS Mincho" w:hAnsi="MS Mincho" w:eastAsia="MS Mincho"/>
          <w:sz w:val="24"/>
          <w:lang w:eastAsia="ja-JP"/>
        </w:rPr>
        <w:t>ようにし、上記第２のチャックを常に閉状態に維持させるためのガス漏洩装置とを含む。</w:t>
      </w:r>
    </w:p>
    <w:p>
      <w:pPr>
        <w:adjustRightInd w:val="0"/>
        <w:snapToGrid w:val="0"/>
        <w:ind w:firstLine="240" w:firstLineChars="100"/>
        <w:rPr>
          <w:rFonts w:hint="eastAsia" w:ascii="MS Mincho" w:hAnsi="MS Mincho" w:eastAsia="MS Mincho"/>
          <w:sz w:val="24"/>
          <w:lang w:eastAsia="ja-JP"/>
        </w:rPr>
      </w:pPr>
      <w:r>
        <w:rPr>
          <w:rFonts w:hint="eastAsia" w:ascii="MS Mincho" w:hAnsi="MS Mincho" w:eastAsia="MS Mincho"/>
          <w:sz w:val="24"/>
          <w:lang w:eastAsia="zh-TW"/>
        </w:rPr>
        <w:t>【選択図】図</w:t>
      </w:r>
      <w:r>
        <w:rPr>
          <w:rFonts w:hint="eastAsia" w:ascii="MS Mincho" w:hAnsi="MS Mincho" w:eastAsia="MS Mincho"/>
          <w:sz w:val="24"/>
          <w:lang w:eastAsia="ja-JP"/>
        </w:rPr>
        <w:t>１</w:t>
      </w:r>
    </w:p>
    <w:p>
      <w:pPr>
        <w:pStyle w:val="3"/>
        <w:widowControl w:val="0"/>
        <w:adjustRightInd w:val="0"/>
        <w:snapToGrid w:val="0"/>
        <w:ind w:firstLine="200" w:firstLineChars="100"/>
        <w:jc w:val="both"/>
        <w:rPr>
          <w:rFonts w:hint="eastAsia" w:ascii="MS Mincho" w:hAnsi="MS Mincho" w:eastAsia="MS Mincho" w:cs="Times New Roman"/>
          <w:kern w:val="2"/>
          <w:lang w:eastAsia="zh-TW"/>
        </w:rPr>
      </w:pPr>
      <w:r>
        <w:rPr>
          <w:rFonts w:hint="eastAsia" w:ascii="MS Mincho" w:hAnsi="MS Mincho" w:eastAsia="MS Mincho" w:cs="Times New Roman"/>
          <w:kern w:val="2"/>
          <w:lang w:eastAsia="zh-TW"/>
        </w:rPr>
        <w:br w:type="page"/>
      </w:r>
      <w:r>
        <w:rPr>
          <w:rFonts w:hint="eastAsia" w:ascii="MS Mincho" w:hAnsi="MS Mincho" w:eastAsia="MS Mincho" w:cs="Times New Roman"/>
          <w:kern w:val="2"/>
          <w:lang w:eastAsia="zh-TW"/>
        </w:rPr>
        <w:t>【書類名】図面</w:t>
      </w:r>
    </w:p>
    <w:p>
      <w:pPr>
        <w:pStyle w:val="3"/>
        <w:widowControl w:val="0"/>
        <w:adjustRightInd w:val="0"/>
        <w:snapToGrid w:val="0"/>
        <w:ind w:firstLine="200" w:firstLineChars="100"/>
        <w:jc w:val="both"/>
        <w:rPr>
          <w:rFonts w:hint="eastAsia" w:ascii="MS Mincho" w:hAnsi="MS Mincho" w:eastAsia="MS Mincho" w:cs="Times New Roman"/>
          <w:kern w:val="2"/>
          <w:lang w:eastAsia="zh-CN"/>
        </w:rPr>
      </w:pPr>
      <w:r>
        <w:rPr>
          <w:rFonts w:hint="eastAsia" w:ascii="MS Mincho" w:hAnsi="MS Mincho" w:eastAsia="MS Mincho" w:cs="Times New Roman"/>
          <w:kern w:val="2"/>
        </w:rPr>
        <w:t>【図８】</w:t>
      </w:r>
    </w:p>
    <w:p>
      <w:pPr>
        <w:adjustRightInd w:val="0"/>
        <w:snapToGrid w:val="0"/>
        <w:ind w:firstLine="100"/>
        <w:rPr>
          <w:rFonts w:hint="eastAsia" w:ascii="MS Mincho" w:hAnsi="MS Mincho" w:eastAsia="MS Mincho"/>
          <w:sz w:val="24"/>
          <w:lang w:eastAsia="ja-JP"/>
        </w:rPr>
      </w:pPr>
      <w:r>
        <w:rPr>
          <w:rFonts w:hint="eastAsia" w:ascii="MS Mincho" w:hAnsi="MS Mincho" w:eastAsia="MS Mincho"/>
          <w:sz w:val="24"/>
          <w:lang w:eastAsia="ja-JP"/>
        </w:rPr>
        <w:t>將物品置入袋體之容置空間</w:t>
      </w:r>
      <w:r>
        <w:rPr>
          <w:rFonts w:hint="eastAsia" w:ascii="MS Mincho" w:hAnsi="MS Mincho" w:eastAsia="MS Mincho"/>
          <w:sz w:val="24"/>
          <w:lang w:eastAsia="ja-JP"/>
        </w:rPr>
        <w:tab/>
      </w:r>
      <w:r>
        <w:rPr>
          <w:rFonts w:hint="eastAsia" w:ascii="MS Mincho" w:hAnsi="MS Mincho" w:eastAsia="MS Mincho"/>
          <w:sz w:val="24"/>
          <w:lang w:eastAsia="ja-JP"/>
        </w:rPr>
        <w:tab/>
      </w:r>
      <w:r>
        <w:rPr>
          <w:rFonts w:hint="eastAsia" w:ascii="MS Mincho" w:hAnsi="MS Mincho" w:eastAsia="MS Mincho"/>
          <w:sz w:val="24"/>
          <w:lang w:eastAsia="ja-JP"/>
        </w:rPr>
        <w:tab/>
      </w:r>
      <w:r>
        <w:rPr>
          <w:rFonts w:hint="eastAsia" w:ascii="MS Mincho" w:hAnsi="MS Mincho" w:eastAsia="MS Mincho"/>
          <w:sz w:val="24"/>
          <w:lang w:eastAsia="ja-JP"/>
        </w:rPr>
        <w:t>物品を袋胴体の収容スペースに入れる</w:t>
      </w:r>
    </w:p>
    <w:p>
      <w:pPr>
        <w:adjustRightInd w:val="0"/>
        <w:snapToGrid w:val="0"/>
        <w:ind w:firstLine="100"/>
        <w:rPr>
          <w:rFonts w:hint="eastAsia" w:ascii="MS Mincho" w:hAnsi="MS Mincho" w:eastAsia="MS Mincho"/>
          <w:sz w:val="24"/>
          <w:lang w:eastAsia="ja-JP"/>
        </w:rPr>
      </w:pPr>
      <w:r>
        <w:rPr>
          <w:rFonts w:hint="eastAsia" w:ascii="MS Mincho" w:hAnsi="MS Mincho" w:eastAsia="MS Mincho"/>
          <w:sz w:val="24"/>
          <w:lang w:eastAsia="ja-JP"/>
        </w:rPr>
        <w:t>操作第一夾鍊以封閉該袋體之開口</w:t>
      </w:r>
      <w:r>
        <w:rPr>
          <w:rFonts w:hint="eastAsia" w:ascii="MS Mincho" w:hAnsi="MS Mincho" w:eastAsia="MS Mincho"/>
          <w:sz w:val="24"/>
          <w:lang w:eastAsia="ja-JP"/>
        </w:rPr>
        <w:tab/>
      </w:r>
      <w:r>
        <w:rPr>
          <w:rFonts w:hint="eastAsia" w:ascii="MS Mincho" w:hAnsi="MS Mincho" w:eastAsia="MS Mincho"/>
          <w:sz w:val="24"/>
          <w:lang w:eastAsia="ja-JP"/>
        </w:rPr>
        <w:tab/>
      </w:r>
      <w:r>
        <w:rPr>
          <w:rFonts w:hint="eastAsia" w:ascii="MS Mincho" w:hAnsi="MS Mincho" w:eastAsia="MS Mincho"/>
          <w:sz w:val="24"/>
          <w:lang w:eastAsia="ja-JP"/>
        </w:rPr>
        <w:t>第１のチャックを操作して袋胴体の開口を封止する</w:t>
      </w:r>
    </w:p>
    <w:p>
      <w:pPr>
        <w:adjustRightInd w:val="0"/>
        <w:snapToGrid w:val="0"/>
        <w:ind w:firstLine="100"/>
        <w:rPr>
          <w:rFonts w:hint="eastAsia" w:ascii="MS Mincho" w:hAnsi="MS Mincho" w:eastAsia="MS Mincho"/>
          <w:sz w:val="24"/>
          <w:lang w:eastAsia="ja-JP"/>
        </w:rPr>
      </w:pPr>
      <w:r>
        <w:rPr>
          <w:rFonts w:hint="eastAsia" w:ascii="MS Mincho" w:hAnsi="MS Mincho" w:eastAsia="MS Mincho"/>
          <w:sz w:val="24"/>
          <w:lang w:eastAsia="ja-JP"/>
        </w:rPr>
        <w:t>操作抽氣裝置以將容置空間的氣體排出至外界</w:t>
      </w:r>
      <w:r>
        <w:rPr>
          <w:rFonts w:hint="eastAsia" w:ascii="MS Mincho" w:hAnsi="MS Mincho" w:eastAsia="MS Mincho"/>
          <w:sz w:val="24"/>
          <w:lang w:eastAsia="ja-JP"/>
        </w:rPr>
        <w:tab/>
      </w:r>
      <w:r>
        <w:rPr>
          <w:rFonts w:hint="eastAsia" w:ascii="MS Mincho" w:hAnsi="MS Mincho" w:eastAsia="MS Mincho"/>
          <w:sz w:val="24"/>
          <w:lang w:eastAsia="ja-JP"/>
        </w:rPr>
        <w:tab/>
      </w:r>
      <w:r>
        <w:rPr>
          <w:rFonts w:hint="eastAsia" w:ascii="MS Mincho" w:hAnsi="MS Mincho" w:eastAsia="MS Mincho"/>
          <w:sz w:val="24"/>
          <w:lang w:eastAsia="ja-JP"/>
        </w:rPr>
        <w:t>ガス吸引装置を操作して収容スペースのガスを外界に排出する</w:t>
      </w:r>
    </w:p>
    <w:p>
      <w:pPr>
        <w:adjustRightInd w:val="0"/>
        <w:snapToGrid w:val="0"/>
        <w:ind w:firstLine="100"/>
        <w:rPr>
          <w:rFonts w:hint="eastAsia" w:ascii="MS Mincho" w:hAnsi="MS Mincho" w:eastAsia="MS Mincho"/>
          <w:sz w:val="24"/>
          <w:lang w:eastAsia="ja-JP"/>
        </w:rPr>
      </w:pPr>
      <w:r>
        <w:rPr>
          <w:rFonts w:hint="eastAsia" w:ascii="MS Mincho" w:hAnsi="MS Mincho" w:eastAsia="MS Mincho"/>
          <w:sz w:val="24"/>
          <w:lang w:eastAsia="ja-JP"/>
        </w:rPr>
        <w:t>操作第二夾鍊以隔</w:t>
      </w:r>
      <w:r>
        <w:rPr>
          <w:rFonts w:hint="eastAsia" w:ascii="MS Mincho" w:hAnsi="宋体" w:eastAsia="MS Mincho" w:cs="宋体"/>
          <w:sz w:val="24"/>
          <w:lang w:eastAsia="ja-JP"/>
        </w:rPr>
        <w:t>絕</w:t>
      </w:r>
      <w:r>
        <w:rPr>
          <w:rFonts w:hint="eastAsia" w:ascii="MS Mincho" w:hAnsi="MS Mincho" w:eastAsia="MS Mincho"/>
          <w:sz w:val="24"/>
          <w:lang w:eastAsia="ja-JP"/>
        </w:rPr>
        <w:t>出第一次空間與第二次空間，並將物品侷限於第二次空間中</w:t>
      </w:r>
      <w:r>
        <w:rPr>
          <w:rFonts w:hint="eastAsia" w:ascii="MS Mincho" w:hAnsi="MS Mincho" w:eastAsia="MS Mincho"/>
          <w:sz w:val="24"/>
          <w:lang w:eastAsia="ja-JP"/>
        </w:rPr>
        <w:tab/>
      </w:r>
      <w:r>
        <w:rPr>
          <w:rFonts w:hint="eastAsia" w:ascii="MS Mincho" w:hAnsi="MS Mincho" w:eastAsia="MS Mincho"/>
          <w:sz w:val="24"/>
          <w:lang w:eastAsia="ja-JP"/>
        </w:rPr>
        <w:tab/>
      </w:r>
      <w:r>
        <w:rPr>
          <w:rFonts w:hint="eastAsia" w:ascii="MS Mincho" w:hAnsi="MS Mincho" w:eastAsia="MS Mincho"/>
          <w:sz w:val="24"/>
          <w:lang w:eastAsia="ja-JP"/>
        </w:rPr>
        <w:tab/>
      </w:r>
      <w:r>
        <w:rPr>
          <w:rFonts w:hint="eastAsia" w:ascii="MS Mincho" w:hAnsi="MS Mincho" w:eastAsia="MS Mincho"/>
          <w:sz w:val="24"/>
          <w:lang w:eastAsia="ja-JP"/>
        </w:rPr>
        <w:t>第２のチャックを操作して第１のサブスペースと第２のサブスペースに隔絶し、物品を第２のサブスペースに収める</w:t>
      </w:r>
    </w:p>
    <w:p>
      <w:pPr>
        <w:adjustRightInd w:val="0"/>
        <w:snapToGrid w:val="0"/>
        <w:ind w:firstLine="100"/>
        <w:rPr>
          <w:rFonts w:hint="eastAsia" w:ascii="MS Mincho" w:hAnsi="MS Mincho" w:eastAsia="MS Mincho"/>
          <w:sz w:val="24"/>
          <w:lang w:eastAsia="ja-JP"/>
        </w:rPr>
      </w:pPr>
      <w:r>
        <w:rPr>
          <w:rFonts w:hint="eastAsia" w:ascii="MS Mincho" w:hAnsi="MS Mincho" w:eastAsia="MS Mincho"/>
          <w:sz w:val="24"/>
          <w:lang w:eastAsia="ja-JP"/>
        </w:rPr>
        <w:t>操作抽氣裝置以將第一次空間中的氣體排出至外界</w:t>
      </w:r>
      <w:r>
        <w:rPr>
          <w:rFonts w:hint="eastAsia" w:ascii="MS Mincho" w:hAnsi="MS Mincho" w:eastAsia="MS Mincho"/>
          <w:sz w:val="24"/>
          <w:lang w:eastAsia="ja-JP"/>
        </w:rPr>
        <w:tab/>
      </w:r>
      <w:r>
        <w:rPr>
          <w:rFonts w:hint="eastAsia" w:ascii="MS Mincho" w:hAnsi="MS Mincho" w:eastAsia="MS Mincho"/>
          <w:sz w:val="24"/>
          <w:lang w:eastAsia="ja-JP"/>
        </w:rPr>
        <w:tab/>
      </w:r>
      <w:r>
        <w:rPr>
          <w:rFonts w:hint="eastAsia" w:ascii="MS Mincho" w:hAnsi="MS Mincho" w:eastAsia="MS Mincho"/>
          <w:sz w:val="24"/>
          <w:lang w:eastAsia="ja-JP"/>
        </w:rPr>
        <w:t>ガス吸引装置を操作して第１のサブスペースの中のガスを外界に排出する</w:t>
      </w:r>
    </w:p>
    <w:p>
      <w:pPr>
        <w:pStyle w:val="3"/>
        <w:widowControl w:val="0"/>
        <w:adjustRightInd w:val="0"/>
        <w:snapToGrid w:val="0"/>
        <w:ind w:firstLine="200" w:firstLineChars="100"/>
        <w:jc w:val="both"/>
        <w:rPr>
          <w:rFonts w:ascii="MS Mincho" w:hAnsi="MS Mincho" w:eastAsia="MS Mincho" w:cs="Times New Roman"/>
          <w:kern w:val="2"/>
        </w:rPr>
      </w:pPr>
    </w:p>
    <w:p>
      <w:pPr>
        <w:pStyle w:val="2"/>
        <w:overflowPunct w:val="0"/>
        <w:autoSpaceDE w:val="0"/>
        <w:autoSpaceDN w:val="0"/>
        <w:snapToGrid/>
        <w:spacing w:line="600" w:lineRule="atLeast"/>
        <w:ind w:firstLine="464" w:firstLineChars="135"/>
        <w:jc w:val="both"/>
        <w:rPr>
          <w:rFonts w:ascii="PMingLiU" w:hAnsi="PMingLiU"/>
          <w:spacing w:val="32"/>
          <w:sz w:val="28"/>
          <w:szCs w:val="28"/>
        </w:rPr>
      </w:pPr>
    </w:p>
    <w:p/>
    <w:sectPr>
      <w:footerReference r:id="rId5" w:type="default"/>
      <w:pgSz w:w="11906" w:h="16838"/>
      <w:pgMar w:top="1134" w:right="1134" w:bottom="1134" w:left="1134" w:header="851" w:footer="992" w:gutter="0"/>
      <w:pgNumType w:start="1"/>
      <w:cols w:space="425" w:num="1"/>
      <w:docGrid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 w:name="PMingLiU">
    <w:altName w:val="PMingLiU-ExtB"/>
    <w:panose1 w:val="02020500000000000000"/>
    <w:charset w:val="88"/>
    <w:family w:val="roman"/>
    <w:pitch w:val="default"/>
    <w:sig w:usb0="00000000" w:usb1="00000000" w:usb2="00000016" w:usb3="00000000" w:csb0="00100001" w:csb1="00000000"/>
  </w:font>
  <w:font w:name="Arial Unicode MS">
    <w:altName w:val="Arial"/>
    <w:panose1 w:val="020B0604020202020204"/>
    <w:charset w:val="88"/>
    <w:family w:val="swiss"/>
    <w:pitch w:val="default"/>
    <w:sig w:usb0="00000000" w:usb1="00000000" w:usb2="0000003F" w:usb3="00000000" w:csb0="003F01FF" w:csb1="00000000"/>
  </w:font>
  <w:font w:name="MS Mincho">
    <w:altName w:val="MS Gothic"/>
    <w:panose1 w:val="02020609040205080304"/>
    <w:charset w:val="80"/>
    <w:family w:val="roman"/>
    <w:pitch w:val="default"/>
    <w:sig w:usb0="00000000" w:usb1="00000000" w:usb2="00000010" w:usb3="00000000" w:csb0="00020000" w:csb1="00000000"/>
  </w:font>
  <w:font w:name="PMingLiU-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 w:name="Arial">
    <w:panose1 w:val="020B0604020202020204"/>
    <w:charset w:val="88"/>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第</w:t>
    </w:r>
    <w:r>
      <w:fldChar w:fldCharType="begin"/>
    </w:r>
    <w:r>
      <w:instrText xml:space="preserve"> PAGE   \* MERGEFORMAT </w:instrText>
    </w:r>
    <w:r>
      <w:fldChar w:fldCharType="separate"/>
    </w:r>
    <w:r>
      <w:t>2</w:t>
    </w:r>
    <w:r>
      <w:fldChar w:fldCharType="end"/>
    </w:r>
    <w:r>
      <w:rPr>
        <w:rFonts w:hint="eastAsia"/>
      </w:rPr>
      <w:t>頁，共</w:t>
    </w:r>
    <w:r>
      <w:fldChar w:fldCharType="begin"/>
    </w:r>
    <w:r>
      <w:instrText xml:space="preserve"> SECTIONPAGES  \* MERGEFORMAT </w:instrText>
    </w:r>
    <w:r>
      <w:fldChar w:fldCharType="separate"/>
    </w:r>
    <w:r>
      <w:t>2</w:t>
    </w:r>
    <w:r>
      <w:fldChar w:fldCharType="end"/>
    </w:r>
    <w:r>
      <w:rPr>
        <w:rFonts w:hint="eastAsia"/>
      </w:rPr>
      <w:t>頁(發明摘要)</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第</w:t>
    </w:r>
    <w:r>
      <w:fldChar w:fldCharType="begin"/>
    </w:r>
    <w:r>
      <w:instrText xml:space="preserve"> PAGE   \* MERGEFORMAT </w:instrText>
    </w:r>
    <w:r>
      <w:fldChar w:fldCharType="separate"/>
    </w:r>
    <w:r>
      <w:t>9</w:t>
    </w:r>
    <w:r>
      <w:fldChar w:fldCharType="end"/>
    </w:r>
    <w:r>
      <w:rPr>
        <w:rFonts w:hint="eastAsia"/>
      </w:rPr>
      <w:t>頁，共</w:t>
    </w:r>
    <w:r>
      <w:fldChar w:fldCharType="begin"/>
    </w:r>
    <w:r>
      <w:instrText xml:space="preserve"> SECTIONPAGES  \* MERGEFORMAT </w:instrText>
    </w:r>
    <w:r>
      <w:fldChar w:fldCharType="separate"/>
    </w:r>
    <w:r>
      <w:t>12</w:t>
    </w:r>
    <w:r>
      <w:fldChar w:fldCharType="end"/>
    </w:r>
    <w:r>
      <w:rPr>
        <w:rFonts w:hint="eastAsia"/>
      </w:rPr>
      <w:t>頁(發明說明書)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第</w:t>
    </w:r>
    <w:r>
      <w:fldChar w:fldCharType="begin"/>
    </w:r>
    <w:r>
      <w:instrText xml:space="preserve"> PAGE   \* MERGEFORMAT </w:instrText>
    </w:r>
    <w:r>
      <w:fldChar w:fldCharType="separate"/>
    </w:r>
    <w:r>
      <w:t>4</w:t>
    </w:r>
    <w:r>
      <w:fldChar w:fldCharType="end"/>
    </w:r>
    <w:r>
      <w:rPr>
        <w:rFonts w:hint="eastAsia"/>
      </w:rPr>
      <w:t>頁，共</w:t>
    </w:r>
    <w:r>
      <w:fldChar w:fldCharType="begin"/>
    </w:r>
    <w:r>
      <w:instrText xml:space="preserve"> SECTIONPAGES  \* MERGEFORMAT </w:instrText>
    </w:r>
    <w:r>
      <w:fldChar w:fldCharType="separate"/>
    </w:r>
    <w:r>
      <w:t>4</w:t>
    </w:r>
    <w:r>
      <w:fldChar w:fldCharType="end"/>
    </w:r>
    <w:r>
      <w:rPr>
        <w:rFonts w:hint="eastAsia"/>
      </w:rPr>
      <w:t>頁(發明申請專利範圍)</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2598E"/>
    <w:multiLevelType w:val="multilevel"/>
    <w:tmpl w:val="3E72598E"/>
    <w:lvl w:ilvl="0" w:tentative="0">
      <w:start w:val="1"/>
      <w:numFmt w:val="upperLetter"/>
      <w:lvlText w:val="%1."/>
      <w:lvlJc w:val="left"/>
      <w:pPr>
        <w:ind w:left="784" w:hanging="360"/>
      </w:pPr>
      <w:rPr>
        <w:rFonts w:hint="default"/>
      </w:rPr>
    </w:lvl>
    <w:lvl w:ilvl="1" w:tentative="0">
      <w:start w:val="1"/>
      <w:numFmt w:val="ideographTraditional"/>
      <w:lvlText w:val="%2、"/>
      <w:lvlJc w:val="left"/>
      <w:pPr>
        <w:ind w:left="1384" w:hanging="480"/>
      </w:pPr>
    </w:lvl>
    <w:lvl w:ilvl="2" w:tentative="0">
      <w:start w:val="1"/>
      <w:numFmt w:val="lowerRoman"/>
      <w:lvlText w:val="%3."/>
      <w:lvlJc w:val="right"/>
      <w:pPr>
        <w:ind w:left="1864" w:hanging="480"/>
      </w:pPr>
    </w:lvl>
    <w:lvl w:ilvl="3" w:tentative="0">
      <w:start w:val="1"/>
      <w:numFmt w:val="decimal"/>
      <w:lvlText w:val="%4."/>
      <w:lvlJc w:val="left"/>
      <w:pPr>
        <w:ind w:left="2344" w:hanging="480"/>
      </w:pPr>
    </w:lvl>
    <w:lvl w:ilvl="4" w:tentative="0">
      <w:start w:val="1"/>
      <w:numFmt w:val="ideographTraditional"/>
      <w:lvlText w:val="%5、"/>
      <w:lvlJc w:val="left"/>
      <w:pPr>
        <w:ind w:left="2824" w:hanging="480"/>
      </w:pPr>
    </w:lvl>
    <w:lvl w:ilvl="5" w:tentative="0">
      <w:start w:val="1"/>
      <w:numFmt w:val="lowerRoman"/>
      <w:lvlText w:val="%6."/>
      <w:lvlJc w:val="right"/>
      <w:pPr>
        <w:ind w:left="3304" w:hanging="480"/>
      </w:pPr>
    </w:lvl>
    <w:lvl w:ilvl="6" w:tentative="0">
      <w:start w:val="1"/>
      <w:numFmt w:val="decimal"/>
      <w:lvlText w:val="%7."/>
      <w:lvlJc w:val="left"/>
      <w:pPr>
        <w:ind w:left="3784" w:hanging="480"/>
      </w:pPr>
    </w:lvl>
    <w:lvl w:ilvl="7" w:tentative="0">
      <w:start w:val="1"/>
      <w:numFmt w:val="ideographTraditional"/>
      <w:lvlText w:val="%8、"/>
      <w:lvlJc w:val="left"/>
      <w:pPr>
        <w:ind w:left="4264" w:hanging="480"/>
      </w:pPr>
    </w:lvl>
    <w:lvl w:ilvl="8" w:tentative="0">
      <w:start w:val="1"/>
      <w:numFmt w:val="lowerRoman"/>
      <w:lvlText w:val="%9."/>
      <w:lvlJc w:val="right"/>
      <w:pPr>
        <w:ind w:left="4744" w:hanging="480"/>
      </w:pPr>
    </w:lvl>
  </w:abstractNum>
  <w:abstractNum w:abstractNumId="1">
    <w:nsid w:val="7AC772C5"/>
    <w:multiLevelType w:val="multilevel"/>
    <w:tmpl w:val="7AC772C5"/>
    <w:lvl w:ilvl="0" w:tentative="0">
      <w:start w:val="1"/>
      <w:numFmt w:val="decimalZero"/>
      <w:lvlText w:val="【00%1】"/>
      <w:lvlJc w:val="left"/>
      <w:pPr>
        <w:ind w:left="1048" w:hanging="480"/>
      </w:pPr>
      <w:rPr>
        <w:rFonts w:hint="default" w:ascii="Times New Roman" w:hAnsi="Times New Roman"/>
        <w:b w:val="0"/>
        <w:i w:val="0"/>
        <w:color w:val="auto"/>
        <w:spacing w:val="0"/>
        <w:position w:val="2"/>
        <w:sz w:val="28"/>
        <w:lang w:val="en-US"/>
      </w:rPr>
    </w:lvl>
    <w:lvl w:ilvl="1" w:tentative="0">
      <w:start w:val="1"/>
      <w:numFmt w:val="ideographTraditional"/>
      <w:lvlText w:val="%2、"/>
      <w:lvlJc w:val="left"/>
      <w:pPr>
        <w:ind w:left="1800" w:hanging="480"/>
      </w:pPr>
    </w:lvl>
    <w:lvl w:ilvl="2" w:tentative="0">
      <w:start w:val="1"/>
      <w:numFmt w:val="lowerRoman"/>
      <w:lvlText w:val="%3."/>
      <w:lvlJc w:val="right"/>
      <w:pPr>
        <w:ind w:left="2280" w:hanging="480"/>
      </w:pPr>
    </w:lvl>
    <w:lvl w:ilvl="3" w:tentative="0">
      <w:start w:val="1"/>
      <w:numFmt w:val="decimal"/>
      <w:lvlText w:val="%4."/>
      <w:lvlJc w:val="left"/>
      <w:pPr>
        <w:ind w:left="2760" w:hanging="480"/>
      </w:pPr>
    </w:lvl>
    <w:lvl w:ilvl="4" w:tentative="0">
      <w:start w:val="1"/>
      <w:numFmt w:val="ideographTraditional"/>
      <w:lvlText w:val="%5、"/>
      <w:lvlJc w:val="left"/>
      <w:pPr>
        <w:ind w:left="3240" w:hanging="480"/>
      </w:pPr>
    </w:lvl>
    <w:lvl w:ilvl="5" w:tentative="0">
      <w:start w:val="1"/>
      <w:numFmt w:val="lowerRoman"/>
      <w:lvlText w:val="%6."/>
      <w:lvlJc w:val="right"/>
      <w:pPr>
        <w:ind w:left="3720" w:hanging="480"/>
      </w:pPr>
    </w:lvl>
    <w:lvl w:ilvl="6" w:tentative="0">
      <w:start w:val="1"/>
      <w:numFmt w:val="decimal"/>
      <w:lvlText w:val="%7."/>
      <w:lvlJc w:val="left"/>
      <w:pPr>
        <w:ind w:left="4200" w:hanging="480"/>
      </w:pPr>
    </w:lvl>
    <w:lvl w:ilvl="7" w:tentative="0">
      <w:start w:val="1"/>
      <w:numFmt w:val="ideographTraditional"/>
      <w:lvlText w:val="%8、"/>
      <w:lvlJc w:val="left"/>
      <w:pPr>
        <w:ind w:left="4680" w:hanging="480"/>
      </w:pPr>
    </w:lvl>
    <w:lvl w:ilvl="8" w:tentative="0">
      <w:start w:val="1"/>
      <w:numFmt w:val="lowerRoman"/>
      <w:lvlText w:val="%9."/>
      <w:lvlJc w:val="right"/>
      <w:pPr>
        <w:ind w:left="516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AB135F"/>
    <w:rsid w:val="24AB1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snapToGrid w:val="0"/>
    </w:pPr>
    <w:rPr>
      <w:sz w:val="20"/>
      <w:szCs w:val="20"/>
    </w:rPr>
  </w:style>
  <w:style w:type="paragraph" w:styleId="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sz w:val="20"/>
      <w:szCs w:val="20"/>
      <w:lang w:val="zh-CN" w:eastAsia="zh-CN"/>
    </w:rPr>
  </w:style>
  <w:style w:type="paragraph" w:styleId="4">
    <w:name w:val="Normal (Web)"/>
    <w:basedOn w:val="1"/>
    <w:unhideWhenUsed/>
    <w:uiPriority w:val="99"/>
    <w:pPr>
      <w:spacing w:before="100" w:beforeAutospacing="1" w:after="100" w:afterAutospacing="1"/>
    </w:pPr>
    <w:rPr>
      <w:rFonts w:ascii="PMingLiU" w:hAnsi="PMingLiU" w:cs="PMingLiU"/>
      <w:color w:val="000000"/>
    </w:rPr>
  </w:style>
  <w:style w:type="paragraph" w:styleId="7">
    <w:name w:val="List Paragraph"/>
    <w:basedOn w:val="1"/>
    <w:qFormat/>
    <w:uiPriority w:val="34"/>
    <w:pPr>
      <w:ind w:left="48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2019-12-06T15:00:00Z</dcterms:created>
  <dc:creator>焦春波</dc:creator>
  <cp:lastModifiedBy>焦春波</cp:lastModifiedBy>
  <dcterms:modified xsi:type="dcterms:W3CDTF">2019-12-06T15:01:29Z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